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3075F" w14:textId="77777777" w:rsidR="00D45F22" w:rsidRPr="00F35F57" w:rsidRDefault="00D45F22" w:rsidP="00E50D07">
      <w:pPr>
        <w:pStyle w:val="NormalJane"/>
      </w:pPr>
    </w:p>
    <w:p w14:paraId="6A1EA133" w14:textId="77777777" w:rsidR="00D45F22" w:rsidRPr="00F219E2" w:rsidRDefault="00916161" w:rsidP="00916161">
      <w:pPr>
        <w:pStyle w:val="Heading1"/>
        <w:rPr>
          <w:rFonts w:ascii="Segoe UI" w:hAnsi="Segoe UI" w:cs="Segoe UI"/>
          <w:sz w:val="28"/>
          <w:szCs w:val="28"/>
          <w:u w:val="none"/>
        </w:rPr>
      </w:pPr>
      <w:r w:rsidRPr="00F219E2">
        <w:rPr>
          <w:u w:val="none"/>
        </w:rPr>
        <w:object w:dxaOrig="5251" w:dyaOrig="841" w14:anchorId="0BF64B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42pt" o:ole="">
            <v:imagedata r:id="rId8" o:title=""/>
          </v:shape>
          <o:OLEObject Type="Embed" ProgID="Visio.Drawing.15" ShapeID="_x0000_i1025" DrawAspect="Content" ObjectID="_1668202871" r:id="rId9"/>
        </w:object>
      </w:r>
    </w:p>
    <w:p w14:paraId="341B0BA0" w14:textId="77777777" w:rsidR="00D45F22" w:rsidRPr="00F219E2" w:rsidRDefault="00D45F22">
      <w:pPr>
        <w:rPr>
          <w:rFonts w:ascii="Segoe UI" w:hAnsi="Segoe UI" w:cs="Segoe UI"/>
          <w:sz w:val="28"/>
          <w:szCs w:val="28"/>
        </w:rPr>
      </w:pPr>
    </w:p>
    <w:p w14:paraId="0C99DAC3" w14:textId="77777777" w:rsidR="00D45F22" w:rsidRPr="00F219E2" w:rsidRDefault="00D45F22">
      <w:pPr>
        <w:rPr>
          <w:rFonts w:ascii="Segoe UI" w:hAnsi="Segoe UI" w:cs="Segoe UI"/>
          <w:sz w:val="28"/>
          <w:szCs w:val="28"/>
        </w:rPr>
      </w:pPr>
    </w:p>
    <w:p w14:paraId="056A11F5" w14:textId="77777777" w:rsidR="00D45F22" w:rsidRPr="00F219E2" w:rsidRDefault="00D45F22">
      <w:pPr>
        <w:rPr>
          <w:rFonts w:ascii="Segoe UI" w:hAnsi="Segoe UI" w:cs="Segoe UI"/>
          <w:sz w:val="28"/>
          <w:szCs w:val="28"/>
        </w:rPr>
      </w:pPr>
    </w:p>
    <w:p w14:paraId="513F9070" w14:textId="77777777" w:rsidR="00D45F22" w:rsidRPr="00F219E2" w:rsidRDefault="00D45F22">
      <w:pPr>
        <w:jc w:val="center"/>
        <w:rPr>
          <w:rFonts w:ascii="Segoe UI" w:hAnsi="Segoe UI" w:cs="Segoe UI"/>
          <w:sz w:val="28"/>
          <w:szCs w:val="28"/>
        </w:rPr>
      </w:pPr>
    </w:p>
    <w:p w14:paraId="0E94E784" w14:textId="77777777" w:rsidR="00E50D07" w:rsidRPr="00F219E2" w:rsidRDefault="00E50D07" w:rsidP="00E50D07">
      <w:pPr>
        <w:pStyle w:val="NormalJane"/>
      </w:pPr>
    </w:p>
    <w:p w14:paraId="018269BB" w14:textId="77777777" w:rsidR="00E50D07" w:rsidRPr="00F219E2" w:rsidRDefault="00E50D07" w:rsidP="00E50D07">
      <w:pPr>
        <w:pStyle w:val="NormalJane"/>
      </w:pPr>
    </w:p>
    <w:p w14:paraId="031ED5F2" w14:textId="77777777" w:rsidR="00E50D07" w:rsidRPr="00F219E2" w:rsidRDefault="00E50D07" w:rsidP="00E50D07">
      <w:pPr>
        <w:pStyle w:val="NormalJane"/>
      </w:pPr>
    </w:p>
    <w:p w14:paraId="5102626E" w14:textId="77777777" w:rsidR="00E50D07" w:rsidRPr="00F219E2" w:rsidRDefault="00E50D07" w:rsidP="00E50D07">
      <w:pPr>
        <w:pStyle w:val="NormalJane"/>
      </w:pPr>
    </w:p>
    <w:p w14:paraId="6387002B" w14:textId="77777777" w:rsidR="00E50D07" w:rsidRPr="00F219E2" w:rsidRDefault="00E50D07" w:rsidP="00E50D07">
      <w:pPr>
        <w:pStyle w:val="NormalJane"/>
      </w:pPr>
    </w:p>
    <w:p w14:paraId="001F1E80" w14:textId="77777777" w:rsidR="00417371" w:rsidRDefault="00417371" w:rsidP="00DD28E7">
      <w:pPr>
        <w:pStyle w:val="NormalJane"/>
        <w:rPr>
          <w:color w:val="002060"/>
          <w:sz w:val="30"/>
          <w:szCs w:val="30"/>
        </w:rPr>
      </w:pPr>
    </w:p>
    <w:p w14:paraId="1A0AB577" w14:textId="77777777" w:rsidR="00417371" w:rsidRDefault="00417371" w:rsidP="00DD28E7">
      <w:pPr>
        <w:pStyle w:val="NormalJane"/>
        <w:rPr>
          <w:color w:val="002060"/>
          <w:sz w:val="30"/>
          <w:szCs w:val="30"/>
        </w:rPr>
      </w:pPr>
    </w:p>
    <w:p w14:paraId="4D1E59EC" w14:textId="2457EF1A" w:rsidR="00D45F22" w:rsidRPr="00F219E2" w:rsidRDefault="00F17289" w:rsidP="00DD28E7">
      <w:pPr>
        <w:pStyle w:val="NormalJane"/>
        <w:rPr>
          <w:color w:val="002060"/>
          <w:sz w:val="30"/>
          <w:szCs w:val="30"/>
        </w:rPr>
      </w:pPr>
      <w:r>
        <w:rPr>
          <w:color w:val="002060"/>
          <w:sz w:val="30"/>
          <w:szCs w:val="30"/>
        </w:rPr>
        <w:t xml:space="preserve">Accessing the Simplybook Booking </w:t>
      </w:r>
      <w:r w:rsidR="008C31F3" w:rsidRPr="00F219E2">
        <w:rPr>
          <w:color w:val="002060"/>
          <w:sz w:val="30"/>
          <w:szCs w:val="30"/>
        </w:rPr>
        <w:t>Platform</w:t>
      </w:r>
      <w:r w:rsidR="00310DD5">
        <w:rPr>
          <w:color w:val="002060"/>
          <w:sz w:val="30"/>
          <w:szCs w:val="30"/>
        </w:rPr>
        <w:t xml:space="preserve"> for managing the Covid 19 Vaccination Appointments</w:t>
      </w:r>
    </w:p>
    <w:p w14:paraId="206C8695" w14:textId="7E28EAAB" w:rsidR="00E50D07" w:rsidRPr="00F219E2" w:rsidRDefault="00F219E2" w:rsidP="00E50D07">
      <w:pPr>
        <w:pStyle w:val="NormalJane"/>
        <w:rPr>
          <w:sz w:val="24"/>
          <w:szCs w:val="24"/>
        </w:rPr>
        <w:sectPr w:rsidR="00E50D07" w:rsidRPr="00F219E2" w:rsidSect="008C31F3">
          <w:footerReference w:type="default" r:id="rId10"/>
          <w:pgSz w:w="11909" w:h="16834" w:code="9"/>
          <w:pgMar w:top="907" w:right="1136" w:bottom="965" w:left="1134" w:header="274" w:footer="751" w:gutter="0"/>
          <w:cols w:space="720"/>
        </w:sectPr>
      </w:pPr>
      <w:r>
        <w:rPr>
          <w:sz w:val="24"/>
          <w:szCs w:val="24"/>
        </w:rPr>
        <w:t xml:space="preserve">To support </w:t>
      </w:r>
      <w:r w:rsidR="00F17289">
        <w:rPr>
          <w:sz w:val="24"/>
          <w:szCs w:val="24"/>
        </w:rPr>
        <w:t>the Covid-19 vaccination delivery</w:t>
      </w:r>
    </w:p>
    <w:p w14:paraId="39835C0A" w14:textId="77777777" w:rsidR="00DD28E7" w:rsidRPr="00F219E2" w:rsidRDefault="00DD28E7" w:rsidP="00DD28E7">
      <w:pPr>
        <w:pStyle w:val="NormalJane"/>
        <w:rPr>
          <w:color w:val="002060"/>
          <w:sz w:val="30"/>
          <w:szCs w:val="30"/>
        </w:rPr>
      </w:pPr>
      <w:bookmarkStart w:id="0" w:name="_Toc174291738"/>
      <w:r w:rsidRPr="00F219E2">
        <w:rPr>
          <w:color w:val="002060"/>
          <w:sz w:val="30"/>
          <w:szCs w:val="30"/>
        </w:rPr>
        <w:lastRenderedPageBreak/>
        <w:t>Contents</w:t>
      </w:r>
    </w:p>
    <w:p w14:paraId="4A6D37FB" w14:textId="2EA2C843" w:rsidR="00310DD5" w:rsidRDefault="00916161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F219E2">
        <w:fldChar w:fldCharType="begin"/>
      </w:r>
      <w:r w:rsidRPr="00F219E2">
        <w:instrText xml:space="preserve"> TOC \t "A Heading Jane 1,1,A Heading Jane 2,2,Jane Appendix Header 1,2" </w:instrText>
      </w:r>
      <w:r w:rsidRPr="00F219E2">
        <w:fldChar w:fldCharType="separate"/>
      </w:r>
      <w:r w:rsidR="00310DD5">
        <w:t>1</w:t>
      </w:r>
      <w:r w:rsidR="00310DD5"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 w:rsidR="00310DD5">
        <w:t>Definition and Purpose</w:t>
      </w:r>
      <w:r w:rsidR="00310DD5">
        <w:tab/>
      </w:r>
      <w:r w:rsidR="00310DD5">
        <w:fldChar w:fldCharType="begin"/>
      </w:r>
      <w:r w:rsidR="00310DD5">
        <w:instrText xml:space="preserve"> PAGEREF _Toc57410324 \h </w:instrText>
      </w:r>
      <w:r w:rsidR="00310DD5">
        <w:fldChar w:fldCharType="separate"/>
      </w:r>
      <w:r w:rsidR="00310DD5">
        <w:t>3</w:t>
      </w:r>
      <w:r w:rsidR="00310DD5">
        <w:fldChar w:fldCharType="end"/>
      </w:r>
    </w:p>
    <w:p w14:paraId="5B097A30" w14:textId="3D053726" w:rsidR="00310DD5" w:rsidRDefault="00310DD5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54C3C">
        <w:rPr>
          <w:rFonts w:eastAsia="Calibri"/>
        </w:rPr>
        <w:t>2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 w:rsidRPr="00754C3C">
        <w:rPr>
          <w:rFonts w:eastAsia="Calibri"/>
        </w:rPr>
        <w:t>Preparing to Use the JBS Booking Platform</w:t>
      </w:r>
      <w:r>
        <w:tab/>
      </w:r>
      <w:r>
        <w:fldChar w:fldCharType="begin"/>
      </w:r>
      <w:r>
        <w:instrText xml:space="preserve"> PAGEREF _Toc57410325 \h </w:instrText>
      </w:r>
      <w:r>
        <w:fldChar w:fldCharType="separate"/>
      </w:r>
      <w:r>
        <w:t>3</w:t>
      </w:r>
      <w:r>
        <w:fldChar w:fldCharType="end"/>
      </w:r>
    </w:p>
    <w:p w14:paraId="15A173C2" w14:textId="0B5F4D3F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2.1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Requesting access for new users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DE297AA" w14:textId="69D1DFCD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2.2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Download the Simply Book App onto Mobile device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8E14BD2" w14:textId="6F7A3111" w:rsidR="00310DD5" w:rsidRDefault="00310DD5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54C3C">
        <w:rPr>
          <w:rFonts w:eastAsia="Calibri"/>
        </w:rPr>
        <w:t>3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 w:rsidRPr="00754C3C">
        <w:rPr>
          <w:rFonts w:eastAsia="Calibri"/>
        </w:rPr>
        <w:t>Accessing the Simplybook Online Booking System – Admin Interface</w:t>
      </w:r>
      <w:r>
        <w:tab/>
      </w:r>
      <w:r>
        <w:fldChar w:fldCharType="begin"/>
      </w:r>
      <w:r>
        <w:instrText xml:space="preserve"> PAGEREF _Toc57410328 \h </w:instrText>
      </w:r>
      <w:r>
        <w:fldChar w:fldCharType="separate"/>
      </w:r>
      <w:r>
        <w:t>3</w:t>
      </w:r>
      <w:r>
        <w:fldChar w:fldCharType="end"/>
      </w:r>
    </w:p>
    <w:p w14:paraId="662682E4" w14:textId="127C63DD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3.1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New User Email Notification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E78493B" w14:textId="00F91012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3.2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Setting a New Password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79E4590" w14:textId="771869DF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3.3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Log In Success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DDF52CC" w14:textId="3D67F0E9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3.4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Log 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B781966" w14:textId="2BA94747" w:rsidR="00310DD5" w:rsidRDefault="00310DD5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54C3C">
        <w:rPr>
          <w:rFonts w:eastAsia="Calibri"/>
        </w:rPr>
        <w:t>4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 w:rsidRPr="00754C3C">
        <w:rPr>
          <w:rFonts w:eastAsia="Calibri"/>
        </w:rPr>
        <w:t>Accessing the Simplybook App for the First time</w:t>
      </w:r>
      <w:r>
        <w:tab/>
      </w:r>
      <w:r>
        <w:fldChar w:fldCharType="begin"/>
      </w:r>
      <w:r>
        <w:instrText xml:space="preserve"> PAGEREF _Toc57410333 \h </w:instrText>
      </w:r>
      <w:r>
        <w:fldChar w:fldCharType="separate"/>
      </w:r>
      <w:r>
        <w:t>4</w:t>
      </w:r>
      <w:r>
        <w:fldChar w:fldCharType="end"/>
      </w:r>
    </w:p>
    <w:p w14:paraId="79734E38" w14:textId="36F5F640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4.1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Accessing the app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78CB766" w14:textId="0D937CD5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4.2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Log In Success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C64A40A" w14:textId="203E483B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4.3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Log 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BF5E142" w14:textId="398B35CF" w:rsidR="00310DD5" w:rsidRDefault="00310DD5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54C3C">
        <w:rPr>
          <w:rFonts w:eastAsia="Calibri"/>
        </w:rPr>
        <w:t>5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 w:rsidRPr="00754C3C">
        <w:rPr>
          <w:rFonts w:eastAsia="Calibri"/>
        </w:rPr>
        <w:t>Points to consider</w:t>
      </w:r>
      <w:r>
        <w:tab/>
      </w:r>
      <w:r>
        <w:fldChar w:fldCharType="begin"/>
      </w:r>
      <w:r>
        <w:instrText xml:space="preserve"> PAGEREF _Toc57410337 \h </w:instrText>
      </w:r>
      <w:r>
        <w:fldChar w:fldCharType="separate"/>
      </w:r>
      <w:r>
        <w:t>5</w:t>
      </w:r>
      <w:r>
        <w:fldChar w:fldCharType="end"/>
      </w:r>
    </w:p>
    <w:p w14:paraId="32CF81B6" w14:textId="58EE409A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5.1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Selecting the most appropriate interface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DAFE9B3" w14:textId="66DE02E9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5.2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Requesting a password reset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0A555EA" w14:textId="2D75E260" w:rsidR="00310DD5" w:rsidRDefault="00310DD5">
      <w:pPr>
        <w:pStyle w:val="TOC2"/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</w:pPr>
      <w:r w:rsidRPr="00754C3C">
        <w:rPr>
          <w:rFonts w:eastAsia="Calibri"/>
          <w:noProof/>
        </w:rPr>
        <w:t>5.3</w:t>
      </w:r>
      <w:r>
        <w:rPr>
          <w:rFonts w:asciiTheme="minorHAnsi" w:eastAsiaTheme="minorEastAsia" w:hAnsiTheme="minorHAnsi" w:cstheme="minorBidi"/>
          <w:iCs w:val="0"/>
          <w:noProof/>
          <w:color w:val="auto"/>
          <w:sz w:val="22"/>
          <w:szCs w:val="22"/>
        </w:rPr>
        <w:tab/>
      </w:r>
      <w:r w:rsidRPr="00754C3C">
        <w:rPr>
          <w:rFonts w:eastAsia="Calibri"/>
          <w:noProof/>
        </w:rPr>
        <w:t>Remember to Log out of the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_Toc57410340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FE92B3A" w14:textId="6CD76577" w:rsidR="00BC1F84" w:rsidRDefault="00916161" w:rsidP="00DD28E7">
      <w:pPr>
        <w:pStyle w:val="NormalJane"/>
        <w:rPr>
          <w:color w:val="002060"/>
          <w:sz w:val="30"/>
          <w:szCs w:val="30"/>
        </w:rPr>
      </w:pPr>
      <w:r w:rsidRPr="00F219E2">
        <w:rPr>
          <w:rFonts w:asciiTheme="minorHAnsi" w:hAnsiTheme="minorHAnsi" w:cstheme="minorHAnsi"/>
          <w:b/>
          <w:bCs/>
        </w:rPr>
        <w:fldChar w:fldCharType="end"/>
      </w:r>
    </w:p>
    <w:p w14:paraId="71A169EB" w14:textId="77777777" w:rsidR="00BC1F84" w:rsidRPr="00BC1F84" w:rsidRDefault="00BC1F84" w:rsidP="00BC1F84"/>
    <w:p w14:paraId="59990D2F" w14:textId="77777777" w:rsidR="00BC1F84" w:rsidRPr="00BC1F84" w:rsidRDefault="00BC1F84" w:rsidP="00BC1F84"/>
    <w:p w14:paraId="7327E798" w14:textId="77777777" w:rsidR="00BC1F84" w:rsidRPr="00BC1F84" w:rsidRDefault="00BC1F84" w:rsidP="00BC1F84"/>
    <w:p w14:paraId="7F9F89BD" w14:textId="77777777" w:rsidR="00BC1F84" w:rsidRPr="00BC1F84" w:rsidRDefault="00BC1F84" w:rsidP="00BC1F84"/>
    <w:p w14:paraId="4EE3E9AF" w14:textId="77777777" w:rsidR="00BC1F84" w:rsidRPr="00BC1F84" w:rsidRDefault="00BC1F84" w:rsidP="00BC1F84"/>
    <w:p w14:paraId="5111A0ED" w14:textId="77777777" w:rsidR="00BC1F84" w:rsidRPr="00BC1F84" w:rsidRDefault="00BC1F84" w:rsidP="00BC1F84"/>
    <w:p w14:paraId="3738E750" w14:textId="77777777" w:rsidR="00BC1F84" w:rsidRPr="00BC1F84" w:rsidRDefault="00BC1F84" w:rsidP="00BC1F84"/>
    <w:p w14:paraId="582943FF" w14:textId="77777777" w:rsidR="00BC1F84" w:rsidRPr="00BC1F84" w:rsidRDefault="00BC1F84" w:rsidP="00BC1F84"/>
    <w:p w14:paraId="3F63C869" w14:textId="77777777" w:rsidR="00BC1F84" w:rsidRPr="00BC1F84" w:rsidRDefault="00BC1F84" w:rsidP="00BC1F84"/>
    <w:p w14:paraId="5C1FCDCB" w14:textId="77777777" w:rsidR="00BC1F84" w:rsidRPr="00BC1F84" w:rsidRDefault="00BC1F84" w:rsidP="00BC1F84"/>
    <w:p w14:paraId="2A69FB25" w14:textId="77777777" w:rsidR="00BC1F84" w:rsidRPr="00BC1F84" w:rsidRDefault="00BC1F84" w:rsidP="00BC1F84"/>
    <w:p w14:paraId="7B85E89E" w14:textId="77777777" w:rsidR="00BC1F84" w:rsidRPr="00BC1F84" w:rsidRDefault="00BC1F84" w:rsidP="00BC1F84"/>
    <w:p w14:paraId="5B3F134B" w14:textId="77777777" w:rsidR="00BC1F84" w:rsidRPr="00BC1F84" w:rsidRDefault="00BC1F84" w:rsidP="00BC1F84"/>
    <w:p w14:paraId="691ABFE9" w14:textId="77777777" w:rsidR="00BC1F84" w:rsidRPr="00BC1F84" w:rsidRDefault="00BC1F84" w:rsidP="00BC1F84"/>
    <w:p w14:paraId="5D9977E9" w14:textId="77777777" w:rsidR="00BC1F84" w:rsidRPr="00BC1F84" w:rsidRDefault="00BC1F84" w:rsidP="00BC1F84"/>
    <w:p w14:paraId="25BFEBA9" w14:textId="77777777" w:rsidR="00BC1F84" w:rsidRPr="00BC1F84" w:rsidRDefault="00BC1F84" w:rsidP="00BC1F84"/>
    <w:p w14:paraId="498365FB" w14:textId="77777777" w:rsidR="00BC1F84" w:rsidRPr="00BC1F84" w:rsidRDefault="00BC1F84" w:rsidP="00BC1F84"/>
    <w:p w14:paraId="0ED69F35" w14:textId="77777777" w:rsidR="00BC1F84" w:rsidRPr="00BC1F84" w:rsidRDefault="00BC1F84" w:rsidP="00BC1F84"/>
    <w:p w14:paraId="3F7E44BB" w14:textId="77777777" w:rsidR="00BC1F84" w:rsidRPr="00BC1F84" w:rsidRDefault="00BC1F84" w:rsidP="00BC1F84"/>
    <w:p w14:paraId="5974B917" w14:textId="77777777" w:rsidR="00BC1F84" w:rsidRPr="00BC1F84" w:rsidRDefault="00BC1F84" w:rsidP="00BC1F84"/>
    <w:p w14:paraId="4DF7B083" w14:textId="77777777" w:rsidR="00BC1F84" w:rsidRPr="00BC1F84" w:rsidRDefault="00BC1F84" w:rsidP="00BC1F84"/>
    <w:p w14:paraId="2F414DDB" w14:textId="77777777" w:rsidR="00BC1F84" w:rsidRPr="00BC1F84" w:rsidRDefault="00BC1F84" w:rsidP="00BC1F84"/>
    <w:p w14:paraId="3F801D72" w14:textId="1ABA7067" w:rsidR="00BC1F84" w:rsidRDefault="00BC1F84" w:rsidP="00BC1F84"/>
    <w:p w14:paraId="464364B4" w14:textId="453B5EA6" w:rsidR="00BC1F84" w:rsidRPr="00BC1F84" w:rsidRDefault="00BC1F84" w:rsidP="00BC1F84">
      <w:pPr>
        <w:tabs>
          <w:tab w:val="left" w:pos="1320"/>
        </w:tabs>
      </w:pPr>
      <w:r>
        <w:tab/>
      </w:r>
    </w:p>
    <w:p w14:paraId="7D76D656" w14:textId="33B61E5D" w:rsidR="00DD28E7" w:rsidRPr="00BC1F84" w:rsidRDefault="00BC1F84" w:rsidP="00BC1F84">
      <w:pPr>
        <w:tabs>
          <w:tab w:val="left" w:pos="1320"/>
        </w:tabs>
        <w:sectPr w:rsidR="00DD28E7" w:rsidRPr="00BC1F84" w:rsidSect="00957756">
          <w:pgSz w:w="11909" w:h="16834" w:code="9"/>
          <w:pgMar w:top="907" w:right="1411" w:bottom="965" w:left="1800" w:header="274" w:footer="667" w:gutter="0"/>
          <w:cols w:space="720"/>
        </w:sectPr>
      </w:pPr>
      <w:r>
        <w:tab/>
      </w:r>
    </w:p>
    <w:p w14:paraId="0F2C4303" w14:textId="47C96FF8" w:rsidR="00D45F22" w:rsidRPr="00F219E2" w:rsidRDefault="00D45F22" w:rsidP="008C31F3">
      <w:pPr>
        <w:pStyle w:val="AHeadingJane1"/>
      </w:pPr>
      <w:bookmarkStart w:id="1" w:name="_Toc57410324"/>
      <w:r w:rsidRPr="00F219E2">
        <w:lastRenderedPageBreak/>
        <w:t>D</w:t>
      </w:r>
      <w:bookmarkEnd w:id="0"/>
      <w:r w:rsidR="00DD28E7" w:rsidRPr="00F219E2">
        <w:t>efinition</w:t>
      </w:r>
      <w:r w:rsidR="00CC299D">
        <w:t xml:space="preserve"> and Purpose</w:t>
      </w:r>
      <w:bookmarkEnd w:id="1"/>
    </w:p>
    <w:p w14:paraId="6114A77F" w14:textId="775B3BAE" w:rsidR="00CC299D" w:rsidRDefault="00D45F22" w:rsidP="00F17289">
      <w:pPr>
        <w:pStyle w:val="NormalJane"/>
      </w:pPr>
      <w:r w:rsidRPr="00F219E2">
        <w:t xml:space="preserve">This </w:t>
      </w:r>
      <w:r w:rsidR="00B2472E">
        <w:t xml:space="preserve">booklet sets out the operational processes for </w:t>
      </w:r>
      <w:r w:rsidR="00F17289">
        <w:t>accessing the Simplybook vaccination appointment online booking platform to support the Covid-19 vaccination delivery.</w:t>
      </w:r>
    </w:p>
    <w:p w14:paraId="31A1C257" w14:textId="7786CA39" w:rsidR="00B2472E" w:rsidRDefault="00B2472E" w:rsidP="00B2472E">
      <w:pPr>
        <w:pStyle w:val="NormalJane"/>
      </w:pPr>
      <w:r>
        <w:t xml:space="preserve">Should you not be able to find the support you require within this document, please contact the </w:t>
      </w:r>
      <w:hyperlink r:id="rId11" w:history="1">
        <w:r w:rsidRPr="00593652">
          <w:rPr>
            <w:rStyle w:val="Hyperlink"/>
          </w:rPr>
          <w:t>jbs.enquiries@miaa.nhs.uk</w:t>
        </w:r>
      </w:hyperlink>
      <w:r>
        <w:t xml:space="preserve"> mailbox, where one of the team will be able to assist.</w:t>
      </w:r>
    </w:p>
    <w:p w14:paraId="0D5946E8" w14:textId="43E7E554" w:rsidR="00B53989" w:rsidRDefault="007551E3" w:rsidP="00B53989">
      <w:pPr>
        <w:pStyle w:val="AHeadingJane1"/>
        <w:rPr>
          <w:rFonts w:eastAsia="Calibri"/>
        </w:rPr>
      </w:pPr>
      <w:bookmarkStart w:id="2" w:name="_Toc57410325"/>
      <w:r>
        <w:rPr>
          <w:rFonts w:eastAsia="Calibri"/>
        </w:rPr>
        <w:t>Preparing to Use the JBS Booking Platform</w:t>
      </w:r>
      <w:bookmarkEnd w:id="2"/>
      <w:r w:rsidR="00F14DA6" w:rsidRPr="00F14DA6">
        <w:rPr>
          <w:noProof/>
        </w:rPr>
        <w:t xml:space="preserve"> </w:t>
      </w:r>
    </w:p>
    <w:p w14:paraId="3501E023" w14:textId="7AE04C61" w:rsidR="00B53989" w:rsidRDefault="00BB6DAA" w:rsidP="00B53989">
      <w:pPr>
        <w:pStyle w:val="AHeadingJane2"/>
        <w:rPr>
          <w:rFonts w:eastAsia="Calibri"/>
        </w:rPr>
      </w:pPr>
      <w:bookmarkStart w:id="3" w:name="_Toc57410326"/>
      <w:r>
        <w:rPr>
          <w:rFonts w:eastAsia="Calibri"/>
        </w:rPr>
        <w:t>Requesting access for new users</w:t>
      </w:r>
      <w:bookmarkEnd w:id="3"/>
    </w:p>
    <w:p w14:paraId="3A04EEF9" w14:textId="462323F8" w:rsidR="00BB6DAA" w:rsidRDefault="00BB6DAA" w:rsidP="00BB6DAA">
      <w:pPr>
        <w:pStyle w:val="NormalJane"/>
        <w:rPr>
          <w:rFonts w:eastAsia="Calibri"/>
        </w:rPr>
      </w:pPr>
      <w:r>
        <w:rPr>
          <w:rFonts w:eastAsia="Calibri"/>
        </w:rPr>
        <w:t xml:space="preserve">To request access for new users, please contact </w:t>
      </w:r>
      <w:r w:rsidR="00F17289">
        <w:rPr>
          <w:rFonts w:eastAsia="Calibri"/>
        </w:rPr>
        <w:t xml:space="preserve">your clinic system administrator </w:t>
      </w:r>
      <w:r>
        <w:rPr>
          <w:rFonts w:eastAsia="Calibri"/>
        </w:rPr>
        <w:t>and provide the follow</w:t>
      </w:r>
      <w:r w:rsidR="00F17289">
        <w:rPr>
          <w:rFonts w:eastAsia="Calibri"/>
        </w:rPr>
        <w:t>ing information</w:t>
      </w:r>
      <w:r>
        <w:rPr>
          <w:rFonts w:eastAsia="Calibri"/>
        </w:rPr>
        <w:t>:</w:t>
      </w:r>
    </w:p>
    <w:p w14:paraId="28C23C92" w14:textId="62065814" w:rsidR="00BB6DAA" w:rsidRDefault="00BB6DAA" w:rsidP="00BB6DAA">
      <w:pPr>
        <w:pStyle w:val="NormalJane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Full Name</w:t>
      </w:r>
    </w:p>
    <w:p w14:paraId="134850E3" w14:textId="0E1E05A2" w:rsidR="00BB6DAA" w:rsidRDefault="00BB6DAA" w:rsidP="00BB6DAA">
      <w:pPr>
        <w:pStyle w:val="NormalJane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Email Address</w:t>
      </w:r>
    </w:p>
    <w:p w14:paraId="1508BC75" w14:textId="340312A8" w:rsidR="00BB6DAA" w:rsidRDefault="00BB6DAA" w:rsidP="00BB6DAA">
      <w:pPr>
        <w:pStyle w:val="NormalJane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>Contact Mobile Number</w:t>
      </w:r>
    </w:p>
    <w:p w14:paraId="2A46C5AA" w14:textId="272A4854" w:rsidR="00BB6DAA" w:rsidRDefault="00BB6DAA" w:rsidP="00BB6DAA">
      <w:pPr>
        <w:pStyle w:val="NormalJane"/>
        <w:numPr>
          <w:ilvl w:val="0"/>
          <w:numId w:val="18"/>
        </w:numPr>
        <w:rPr>
          <w:rFonts w:eastAsia="Calibri"/>
        </w:rPr>
      </w:pPr>
      <w:r>
        <w:rPr>
          <w:rFonts w:eastAsia="Calibri"/>
        </w:rPr>
        <w:t xml:space="preserve">Type of access – i.e. </w:t>
      </w:r>
      <w:r w:rsidR="00F17289">
        <w:rPr>
          <w:rFonts w:eastAsia="Calibri"/>
        </w:rPr>
        <w:t>Administrator, POS, Doorman, Viewer</w:t>
      </w:r>
    </w:p>
    <w:p w14:paraId="327B5FA2" w14:textId="420D6B7C" w:rsidR="009601AA" w:rsidRDefault="00BB6DAA" w:rsidP="00721D56">
      <w:pPr>
        <w:pStyle w:val="NormalJane"/>
        <w:rPr>
          <w:rFonts w:eastAsia="Calibri"/>
        </w:rPr>
      </w:pPr>
      <w:r>
        <w:rPr>
          <w:rFonts w:eastAsia="Calibri"/>
        </w:rPr>
        <w:t xml:space="preserve">Once actioned by the team, the new user will obtain </w:t>
      </w:r>
      <w:r w:rsidR="00D63945">
        <w:rPr>
          <w:rFonts w:eastAsia="Calibri"/>
        </w:rPr>
        <w:t>an email with their joining instructions</w:t>
      </w:r>
      <w:r w:rsidR="005B71EC">
        <w:rPr>
          <w:rFonts w:eastAsia="Calibri"/>
        </w:rPr>
        <w:t>.</w:t>
      </w:r>
    </w:p>
    <w:p w14:paraId="35A59263" w14:textId="760A805B" w:rsidR="00EA2BE6" w:rsidRDefault="00F14DA6" w:rsidP="00F17289">
      <w:pPr>
        <w:pStyle w:val="AHeadingJane2"/>
        <w:rPr>
          <w:rFonts w:eastAsia="Calibri"/>
        </w:rPr>
      </w:pPr>
      <w:bookmarkStart w:id="4" w:name="_Toc57410327"/>
      <w:r>
        <w:rPr>
          <w:noProof/>
        </w:rPr>
        <w:drawing>
          <wp:anchor distT="0" distB="0" distL="114300" distR="114300" simplePos="0" relativeHeight="251665408" behindDoc="0" locked="0" layoutInCell="1" allowOverlap="1" wp14:anchorId="417F1FB6" wp14:editId="6584AF15">
            <wp:simplePos x="0" y="0"/>
            <wp:positionH relativeFrom="margin">
              <wp:posOffset>4918710</wp:posOffset>
            </wp:positionH>
            <wp:positionV relativeFrom="margin">
              <wp:posOffset>5699125</wp:posOffset>
            </wp:positionV>
            <wp:extent cx="448945" cy="57912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BE6">
        <w:rPr>
          <w:rFonts w:eastAsia="Calibri"/>
        </w:rPr>
        <w:t xml:space="preserve">Download the Simply Book App onto </w:t>
      </w:r>
      <w:r w:rsidR="00F17289">
        <w:rPr>
          <w:rFonts w:eastAsia="Calibri"/>
        </w:rPr>
        <w:t>Mobile devic</w:t>
      </w:r>
      <w:r w:rsidR="00F17289" w:rsidRPr="00F17289">
        <w:rPr>
          <w:rFonts w:eastAsia="Calibri"/>
        </w:rPr>
        <w:t>e</w:t>
      </w:r>
      <w:bookmarkEnd w:id="4"/>
    </w:p>
    <w:p w14:paraId="5EF03150" w14:textId="40E39651" w:rsidR="0032670C" w:rsidRDefault="0032670C" w:rsidP="00EA2BE6">
      <w:pPr>
        <w:pStyle w:val="NormalJane"/>
        <w:rPr>
          <w:rFonts w:eastAsia="Calibri"/>
        </w:rPr>
      </w:pPr>
      <w:r>
        <w:rPr>
          <w:rFonts w:eastAsia="Calibri"/>
        </w:rPr>
        <w:t xml:space="preserve">If you intend to use the mobile app to support the function of Doorman, you will need to download the Simplybook.me app.  </w:t>
      </w:r>
    </w:p>
    <w:p w14:paraId="57FB4DFB" w14:textId="0DD35C46" w:rsidR="00EA2BE6" w:rsidRDefault="003616FE" w:rsidP="00EA2BE6">
      <w:pPr>
        <w:pStyle w:val="NormalJane"/>
        <w:rPr>
          <w:rFonts w:eastAsia="Calibri"/>
        </w:rPr>
      </w:pPr>
      <w:r>
        <w:rPr>
          <w:rFonts w:eastAsia="Calibri"/>
        </w:rPr>
        <w:t>You can find the App in all the app stores. It is called ‘Simplybook.me’.</w:t>
      </w:r>
    </w:p>
    <w:p w14:paraId="6CBB7E58" w14:textId="4126186B" w:rsidR="003616FE" w:rsidRDefault="003616FE" w:rsidP="00EA2BE6">
      <w:pPr>
        <w:pStyle w:val="NormalJane"/>
        <w:rPr>
          <w:rFonts w:eastAsia="Calibri"/>
        </w:rPr>
      </w:pPr>
      <w:r>
        <w:rPr>
          <w:rFonts w:eastAsia="Calibri"/>
        </w:rPr>
        <w:t>Download, as you would do any other application and await your login details.</w:t>
      </w:r>
    </w:p>
    <w:p w14:paraId="07868DCF" w14:textId="69DE75AA" w:rsidR="00A858B9" w:rsidRDefault="00A858B9" w:rsidP="007551E3">
      <w:pPr>
        <w:pStyle w:val="AHeadingJane1"/>
        <w:rPr>
          <w:rFonts w:eastAsia="Calibri"/>
        </w:rPr>
      </w:pPr>
      <w:bookmarkStart w:id="5" w:name="_Toc57410328"/>
      <w:r>
        <w:rPr>
          <w:rFonts w:eastAsia="Calibri"/>
        </w:rPr>
        <w:t xml:space="preserve">Accessing the Simplybook </w:t>
      </w:r>
      <w:r w:rsidR="002E4655">
        <w:rPr>
          <w:rFonts w:eastAsia="Calibri"/>
        </w:rPr>
        <w:t>O</w:t>
      </w:r>
      <w:r>
        <w:rPr>
          <w:rFonts w:eastAsia="Calibri"/>
        </w:rPr>
        <w:t xml:space="preserve">nline </w:t>
      </w:r>
      <w:r w:rsidR="002E4655">
        <w:rPr>
          <w:rFonts w:eastAsia="Calibri"/>
        </w:rPr>
        <w:t>Booking S</w:t>
      </w:r>
      <w:r>
        <w:rPr>
          <w:rFonts w:eastAsia="Calibri"/>
        </w:rPr>
        <w:t>ystem –</w:t>
      </w:r>
      <w:r w:rsidR="002E4655">
        <w:rPr>
          <w:rFonts w:eastAsia="Calibri"/>
        </w:rPr>
        <w:t xml:space="preserve"> A</w:t>
      </w:r>
      <w:r>
        <w:rPr>
          <w:rFonts w:eastAsia="Calibri"/>
        </w:rPr>
        <w:t xml:space="preserve">dmin </w:t>
      </w:r>
      <w:r w:rsidR="002E4655">
        <w:rPr>
          <w:rFonts w:eastAsia="Calibri"/>
        </w:rPr>
        <w:t>I</w:t>
      </w:r>
      <w:r>
        <w:rPr>
          <w:rFonts w:eastAsia="Calibri"/>
        </w:rPr>
        <w:t>nterface</w:t>
      </w:r>
      <w:bookmarkEnd w:id="5"/>
    </w:p>
    <w:p w14:paraId="2D7C5FCA" w14:textId="0A7E9C5A" w:rsidR="00A858B9" w:rsidRDefault="00C420B0" w:rsidP="00A858B9">
      <w:pPr>
        <w:pStyle w:val="AHeadingJane2"/>
        <w:rPr>
          <w:rFonts w:eastAsia="Calibri"/>
        </w:rPr>
      </w:pPr>
      <w:bookmarkStart w:id="6" w:name="_Toc57410329"/>
      <w:r>
        <w:rPr>
          <w:noProof/>
        </w:rPr>
        <w:drawing>
          <wp:anchor distT="0" distB="0" distL="114300" distR="114300" simplePos="0" relativeHeight="251664384" behindDoc="0" locked="0" layoutInCell="1" allowOverlap="1" wp14:anchorId="3FA7EFE3" wp14:editId="65EFF903">
            <wp:simplePos x="0" y="0"/>
            <wp:positionH relativeFrom="margin">
              <wp:posOffset>2453640</wp:posOffset>
            </wp:positionH>
            <wp:positionV relativeFrom="margin">
              <wp:posOffset>523875</wp:posOffset>
            </wp:positionV>
            <wp:extent cx="3299460" cy="18948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8B9">
        <w:rPr>
          <w:rFonts w:eastAsia="Calibri"/>
        </w:rPr>
        <w:t>New User Email Notification</w:t>
      </w:r>
      <w:bookmarkEnd w:id="6"/>
    </w:p>
    <w:p w14:paraId="0E814F01" w14:textId="19B00433" w:rsidR="00A858B9" w:rsidRDefault="00A858B9" w:rsidP="00A858B9">
      <w:pPr>
        <w:pStyle w:val="NormalJane"/>
        <w:rPr>
          <w:rFonts w:eastAsia="Calibri"/>
        </w:rPr>
      </w:pPr>
      <w:r w:rsidRPr="00A858B9">
        <w:rPr>
          <w:rFonts w:eastAsia="Calibri"/>
        </w:rPr>
        <w:t xml:space="preserve">Once a user account has been created, you will be sent a notification to the email address provided to your clinic system administrator.  </w:t>
      </w:r>
    </w:p>
    <w:p w14:paraId="03D5DD4D" w14:textId="4E4F2C29" w:rsidR="00A858B9" w:rsidRPr="00A858B9" w:rsidRDefault="00A858B9" w:rsidP="00A858B9">
      <w:pPr>
        <w:pStyle w:val="NormalJane"/>
        <w:rPr>
          <w:rFonts w:eastAsia="Calibri"/>
        </w:rPr>
      </w:pPr>
      <w:r w:rsidRPr="00A858B9">
        <w:rPr>
          <w:rFonts w:eastAsia="Calibri"/>
        </w:rPr>
        <w:t xml:space="preserve">The email will confirm your username, and a link.  The link is time sensitive, so it you are unable to access </w:t>
      </w:r>
      <w:r w:rsidR="00A74F7D">
        <w:rPr>
          <w:rFonts w:eastAsia="Calibri"/>
        </w:rPr>
        <w:t>within 3 hours</w:t>
      </w:r>
      <w:bookmarkStart w:id="7" w:name="_GoBack"/>
      <w:bookmarkEnd w:id="7"/>
      <w:r w:rsidRPr="00A858B9">
        <w:rPr>
          <w:rFonts w:eastAsia="Calibri"/>
        </w:rPr>
        <w:t xml:space="preserve"> after receiving the link, you will need to request that a new link is sent.</w:t>
      </w:r>
    </w:p>
    <w:p w14:paraId="4BD43FAA" w14:textId="37B4BABD" w:rsidR="00A858B9" w:rsidRPr="00A858B9" w:rsidRDefault="00A858B9" w:rsidP="00A858B9">
      <w:pPr>
        <w:pStyle w:val="NormalJane"/>
        <w:rPr>
          <w:rFonts w:eastAsia="Calibri"/>
        </w:rPr>
      </w:pPr>
    </w:p>
    <w:p w14:paraId="34F255DE" w14:textId="283ABACE" w:rsidR="00A858B9" w:rsidRPr="00A858B9" w:rsidRDefault="00A858B9" w:rsidP="00A858B9">
      <w:pPr>
        <w:pStyle w:val="AHeadingJane2"/>
        <w:rPr>
          <w:rFonts w:eastAsia="Calibri"/>
        </w:rPr>
      </w:pPr>
      <w:bookmarkStart w:id="8" w:name="_Toc57410330"/>
      <w:r w:rsidRPr="00A858B9">
        <w:rPr>
          <w:rFonts w:eastAsia="Calibri"/>
        </w:rPr>
        <w:t>Setting a New Password</w:t>
      </w:r>
      <w:bookmarkEnd w:id="8"/>
    </w:p>
    <w:p w14:paraId="4FD4FE5D" w14:textId="33BC7B30" w:rsidR="00A858B9" w:rsidRPr="0054465A" w:rsidRDefault="00721D56" w:rsidP="0054465A">
      <w:pPr>
        <w:spacing w:before="60" w:after="60" w:line="288" w:lineRule="auto"/>
        <w:rPr>
          <w:rFonts w:ascii="Segoe UI" w:eastAsia="Calibri" w:hAnsi="Segoe UI" w:cs="Segoe UI"/>
          <w:sz w:val="20"/>
        </w:rPr>
      </w:pPr>
      <w:r w:rsidRPr="0054465A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667B687" wp14:editId="1DFE3987">
            <wp:simplePos x="0" y="0"/>
            <wp:positionH relativeFrom="margin">
              <wp:posOffset>3620135</wp:posOffset>
            </wp:positionH>
            <wp:positionV relativeFrom="margin">
              <wp:posOffset>337820</wp:posOffset>
            </wp:positionV>
            <wp:extent cx="2540635" cy="18440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4" t="8752" r="9342" b="9759"/>
                    <a:stretch/>
                  </pic:blipFill>
                  <pic:spPr bwMode="auto">
                    <a:xfrm>
                      <a:off x="0" y="0"/>
                      <a:ext cx="2540635" cy="184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858B9" w:rsidRPr="0054465A">
        <w:rPr>
          <w:rFonts w:ascii="Segoe UI" w:eastAsia="Calibri" w:hAnsi="Segoe UI" w:cs="Segoe UI"/>
          <w:sz w:val="20"/>
        </w:rPr>
        <w:t xml:space="preserve">On accessing the accessing the link, a pop up message will appear, confirming if you would like to set a new password.  Click </w:t>
      </w:r>
      <w:r w:rsidR="00A858B9" w:rsidRPr="002E4655">
        <w:rPr>
          <w:rFonts w:ascii="Segoe UI" w:eastAsia="Calibri" w:hAnsi="Segoe UI" w:cs="Segoe UI"/>
          <w:b/>
          <w:sz w:val="20"/>
        </w:rPr>
        <w:t>‘Continue’</w:t>
      </w:r>
    </w:p>
    <w:p w14:paraId="301E7DCA" w14:textId="54E36C3E" w:rsidR="00A858B9" w:rsidRPr="0054465A" w:rsidRDefault="00A858B9" w:rsidP="0054465A">
      <w:pPr>
        <w:spacing w:before="60" w:after="60" w:line="288" w:lineRule="auto"/>
        <w:rPr>
          <w:rFonts w:ascii="Segoe UI" w:eastAsia="Calibri" w:hAnsi="Segoe UI" w:cs="Segoe UI"/>
          <w:sz w:val="20"/>
        </w:rPr>
      </w:pPr>
      <w:r w:rsidRPr="0054465A">
        <w:rPr>
          <w:rFonts w:ascii="Segoe UI" w:eastAsia="Calibri" w:hAnsi="Segoe UI" w:cs="Segoe UI"/>
          <w:sz w:val="20"/>
        </w:rPr>
        <w:t xml:space="preserve">A pop-up for Terms and Condition privacy policy: </w:t>
      </w:r>
    </w:p>
    <w:p w14:paraId="598C40A7" w14:textId="5AE28191" w:rsidR="00A858B9" w:rsidRDefault="00A858B9" w:rsidP="0054465A">
      <w:pPr>
        <w:rPr>
          <w:rFonts w:eastAsia="Calibri"/>
        </w:rPr>
      </w:pPr>
    </w:p>
    <w:p w14:paraId="480C2F02" w14:textId="41830EE1" w:rsidR="00A858B9" w:rsidRDefault="00A858B9" w:rsidP="00A858B9">
      <w:pPr>
        <w:pStyle w:val="NormalJane"/>
        <w:rPr>
          <w:rFonts w:eastAsia="Calibri"/>
          <w:b/>
        </w:rPr>
      </w:pPr>
      <w:r>
        <w:rPr>
          <w:rFonts w:eastAsia="Calibri"/>
        </w:rPr>
        <w:t>I</w:t>
      </w:r>
      <w:r w:rsidRPr="00A858B9">
        <w:rPr>
          <w:rFonts w:eastAsia="Calibri"/>
        </w:rPr>
        <w:t>f you agree to the te</w:t>
      </w:r>
      <w:r>
        <w:rPr>
          <w:rFonts w:eastAsia="Calibri"/>
        </w:rPr>
        <w:t xml:space="preserve">rms, check the boxes and click </w:t>
      </w:r>
      <w:r w:rsidRPr="00A858B9">
        <w:rPr>
          <w:rFonts w:eastAsia="Calibri"/>
          <w:b/>
        </w:rPr>
        <w:t>‘Continue’</w:t>
      </w:r>
    </w:p>
    <w:p w14:paraId="1F7C553C" w14:textId="5EDED07B" w:rsidR="0054465A" w:rsidRDefault="0054465A" w:rsidP="0054465A">
      <w:pPr>
        <w:pStyle w:val="NormalJane"/>
        <w:rPr>
          <w:rFonts w:eastAsia="Calibri"/>
        </w:rPr>
      </w:pPr>
      <w:r>
        <w:rPr>
          <w:rFonts w:eastAsia="Calibri"/>
        </w:rPr>
        <w:t>When prompted, enter your new password when prompted.  Passwords must fulfil the following criteria:</w:t>
      </w:r>
    </w:p>
    <w:p w14:paraId="7FDEA261" w14:textId="5834E106" w:rsidR="0054465A" w:rsidRDefault="0054465A" w:rsidP="0054465A">
      <w:pPr>
        <w:pStyle w:val="NormalJane"/>
        <w:numPr>
          <w:ilvl w:val="0"/>
          <w:numId w:val="26"/>
        </w:numPr>
        <w:rPr>
          <w:rFonts w:eastAsia="Calibri"/>
        </w:rPr>
      </w:pPr>
      <w:r>
        <w:rPr>
          <w:rFonts w:eastAsia="Calibri"/>
        </w:rPr>
        <w:t>Be at least 1</w:t>
      </w:r>
      <w:r w:rsidR="00726092">
        <w:rPr>
          <w:rFonts w:eastAsia="Calibri"/>
        </w:rPr>
        <w:t>5</w:t>
      </w:r>
      <w:r>
        <w:rPr>
          <w:rFonts w:eastAsia="Calibri"/>
        </w:rPr>
        <w:t xml:space="preserve"> characters long</w:t>
      </w:r>
    </w:p>
    <w:p w14:paraId="1B085D4D" w14:textId="77777777" w:rsidR="0054465A" w:rsidRDefault="0054465A" w:rsidP="0054465A">
      <w:pPr>
        <w:pStyle w:val="NormalJane"/>
        <w:numPr>
          <w:ilvl w:val="0"/>
          <w:numId w:val="26"/>
        </w:numPr>
        <w:rPr>
          <w:rFonts w:eastAsia="Calibri"/>
        </w:rPr>
      </w:pPr>
      <w:r>
        <w:rPr>
          <w:rFonts w:eastAsia="Calibri"/>
        </w:rPr>
        <w:t>Contain at least 1 x Upper and 1 x Lower character</w:t>
      </w:r>
    </w:p>
    <w:p w14:paraId="57213100" w14:textId="62FBE479" w:rsidR="00335DB1" w:rsidRPr="00721D56" w:rsidRDefault="0054465A" w:rsidP="00335DB1">
      <w:pPr>
        <w:pStyle w:val="NormalJane"/>
        <w:numPr>
          <w:ilvl w:val="0"/>
          <w:numId w:val="26"/>
        </w:numPr>
        <w:rPr>
          <w:rFonts w:eastAsia="Calibri"/>
        </w:rPr>
      </w:pPr>
      <w:r>
        <w:rPr>
          <w:rFonts w:eastAsia="Calibri"/>
        </w:rPr>
        <w:t>Contain at least one numerical or special character (e.g. $%*&amp;)</w:t>
      </w:r>
    </w:p>
    <w:p w14:paraId="5AD4E135" w14:textId="2FF6FF2A" w:rsidR="00335DB1" w:rsidRDefault="00335DB1" w:rsidP="00335DB1">
      <w:pPr>
        <w:pStyle w:val="AHeadingJane2"/>
        <w:rPr>
          <w:rFonts w:eastAsia="Calibri"/>
        </w:rPr>
      </w:pPr>
      <w:bookmarkStart w:id="9" w:name="_Toc57410331"/>
      <w:r>
        <w:rPr>
          <w:rFonts w:eastAsia="Calibri"/>
        </w:rPr>
        <w:t>Log In Success</w:t>
      </w:r>
      <w:bookmarkEnd w:id="9"/>
    </w:p>
    <w:p w14:paraId="6DE79C01" w14:textId="278D96E0" w:rsidR="00335DB1" w:rsidRPr="00721D56" w:rsidRDefault="00335DB1" w:rsidP="00721D56">
      <w:pPr>
        <w:rPr>
          <w:rFonts w:ascii="Segoe UI" w:eastAsia="Calibri" w:hAnsi="Segoe UI" w:cs="Segoe UI"/>
        </w:rPr>
      </w:pPr>
      <w:r w:rsidRPr="00721D56">
        <w:rPr>
          <w:rFonts w:ascii="Segoe UI" w:eastAsia="Calibri" w:hAnsi="Segoe UI" w:cs="Segoe UI"/>
        </w:rPr>
        <w:t>On accessing the booking system after your first log in you will be directed to the welcome page:</w:t>
      </w:r>
    </w:p>
    <w:p w14:paraId="491659F5" w14:textId="289CA6CF" w:rsidR="00335DB1" w:rsidRPr="00335DB1" w:rsidRDefault="00335DB1" w:rsidP="00335DB1">
      <w:pPr>
        <w:pStyle w:val="NormalJane"/>
        <w:rPr>
          <w:rFonts w:eastAsia="Calibri"/>
        </w:rPr>
      </w:pPr>
      <w:r>
        <w:rPr>
          <w:noProof/>
        </w:rPr>
        <w:drawing>
          <wp:inline distT="0" distB="0" distL="0" distR="0" wp14:anchorId="48B24D7F" wp14:editId="3DAD2F4A">
            <wp:extent cx="4758690" cy="2070850"/>
            <wp:effectExtent l="0" t="0" r="381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8690" cy="207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F2E8F" w14:textId="77777777" w:rsidR="00335DB1" w:rsidRDefault="00260E3D" w:rsidP="00335DB1">
      <w:pPr>
        <w:pStyle w:val="AHeadingJane2"/>
        <w:rPr>
          <w:rFonts w:eastAsia="Calibri"/>
        </w:rPr>
      </w:pPr>
      <w:bookmarkStart w:id="10" w:name="_Toc57410332"/>
      <w:r>
        <w:rPr>
          <w:rFonts w:eastAsia="Calibri"/>
        </w:rPr>
        <w:t xml:space="preserve">Log </w:t>
      </w:r>
      <w:r w:rsidR="00335DB1">
        <w:rPr>
          <w:rFonts w:eastAsia="Calibri"/>
        </w:rPr>
        <w:t>Out</w:t>
      </w:r>
      <w:bookmarkEnd w:id="10"/>
    </w:p>
    <w:p w14:paraId="7AC620A4" w14:textId="77777777" w:rsidR="00335DB1" w:rsidRPr="00721D56" w:rsidRDefault="00335DB1" w:rsidP="00721D56">
      <w:pPr>
        <w:pStyle w:val="NormalJane"/>
        <w:rPr>
          <w:rFonts w:eastAsia="Calibri"/>
        </w:rPr>
      </w:pPr>
      <w:r w:rsidRPr="00721D56">
        <w:rPr>
          <w:rFonts w:eastAsia="Calibri"/>
        </w:rPr>
        <w:t xml:space="preserve">Once you have finished a session you must log out of the system.  </w:t>
      </w:r>
    </w:p>
    <w:p w14:paraId="436EF65E" w14:textId="7DD2F860" w:rsidR="00260E3D" w:rsidRPr="00721D56" w:rsidRDefault="00335DB1" w:rsidP="00721D56">
      <w:pPr>
        <w:pStyle w:val="NormalJane"/>
        <w:rPr>
          <w:rFonts w:eastAsia="Calibri"/>
        </w:rPr>
      </w:pPr>
      <w:r w:rsidRPr="00721D56">
        <w:rPr>
          <w:rFonts w:eastAsia="Calibri"/>
        </w:rPr>
        <w:t>To do this click on the drop down box in the top right hand corner of the screen where your name is displayed, and select ‘Log Out’</w:t>
      </w:r>
    </w:p>
    <w:p w14:paraId="3D2EA5A9" w14:textId="17E6FD82" w:rsidR="002E4655" w:rsidRDefault="00C420B0" w:rsidP="007551E3">
      <w:pPr>
        <w:pStyle w:val="AHeadingJane1"/>
        <w:rPr>
          <w:rFonts w:eastAsia="Calibri"/>
        </w:rPr>
      </w:pPr>
      <w:bookmarkStart w:id="11" w:name="_Toc57410333"/>
      <w:r>
        <w:rPr>
          <w:rFonts w:eastAsia="Calibri"/>
          <w:noProof/>
        </w:rPr>
        <w:drawing>
          <wp:anchor distT="0" distB="0" distL="114300" distR="114300" simplePos="0" relativeHeight="251661312" behindDoc="0" locked="0" layoutInCell="1" allowOverlap="1" wp14:anchorId="5F9884AE" wp14:editId="3AEAF807">
            <wp:simplePos x="0" y="0"/>
            <wp:positionH relativeFrom="margin">
              <wp:posOffset>4293870</wp:posOffset>
            </wp:positionH>
            <wp:positionV relativeFrom="paragraph">
              <wp:posOffset>255270</wp:posOffset>
            </wp:positionV>
            <wp:extent cx="1379220" cy="2005965"/>
            <wp:effectExtent l="19050" t="19050" r="11430" b="133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005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655">
        <w:rPr>
          <w:rFonts w:eastAsia="Calibri"/>
        </w:rPr>
        <w:t>Accessing the Simplybook App for the First time</w:t>
      </w:r>
      <w:bookmarkEnd w:id="11"/>
    </w:p>
    <w:p w14:paraId="7B636F0C" w14:textId="1C197695" w:rsidR="002E4655" w:rsidRDefault="002E4655" w:rsidP="002E4655">
      <w:pPr>
        <w:pStyle w:val="AHeadingJane2"/>
        <w:rPr>
          <w:rFonts w:eastAsia="Calibri"/>
        </w:rPr>
      </w:pPr>
      <w:bookmarkStart w:id="12" w:name="_Toc57410334"/>
      <w:r>
        <w:rPr>
          <w:rFonts w:eastAsia="Calibri"/>
        </w:rPr>
        <w:t>Accessing the app</w:t>
      </w:r>
      <w:bookmarkEnd w:id="12"/>
    </w:p>
    <w:p w14:paraId="619E1C60" w14:textId="690CDC14" w:rsidR="002E4655" w:rsidRPr="002E4655" w:rsidRDefault="002E4655" w:rsidP="00721D56">
      <w:pPr>
        <w:pStyle w:val="TOC1"/>
        <w:rPr>
          <w:rFonts w:eastAsia="Calibri"/>
        </w:rPr>
      </w:pPr>
      <w:r w:rsidRPr="002E4655">
        <w:rPr>
          <w:rFonts w:eastAsia="Calibri"/>
        </w:rPr>
        <w:t>Open up the Simplybook App</w:t>
      </w:r>
    </w:p>
    <w:p w14:paraId="09B38617" w14:textId="339D5667" w:rsidR="002E4655" w:rsidRPr="002E4655" w:rsidRDefault="002E4655" w:rsidP="002E4655">
      <w:pPr>
        <w:pStyle w:val="NormalJane"/>
        <w:rPr>
          <w:rFonts w:eastAsia="Calibri"/>
        </w:rPr>
      </w:pPr>
      <w:r w:rsidRPr="002E4655">
        <w:rPr>
          <w:rFonts w:eastAsia="Calibri"/>
        </w:rPr>
        <w:t>You should now see a screen with a rocket on it.</w:t>
      </w:r>
    </w:p>
    <w:p w14:paraId="0159E121" w14:textId="7C592606" w:rsidR="002E4655" w:rsidRDefault="002E4655" w:rsidP="002E4655">
      <w:pPr>
        <w:pStyle w:val="NormalJane"/>
        <w:rPr>
          <w:rFonts w:eastAsia="Calibri"/>
        </w:rPr>
      </w:pPr>
      <w:r w:rsidRPr="002E4655">
        <w:rPr>
          <w:rFonts w:eastAsia="Calibri"/>
        </w:rPr>
        <w:t>Enter the following information to log you in:</w:t>
      </w:r>
    </w:p>
    <w:p w14:paraId="0568535B" w14:textId="77777777" w:rsidR="00260E3D" w:rsidRPr="00260E3D" w:rsidRDefault="00260E3D" w:rsidP="00260E3D">
      <w:pPr>
        <w:pStyle w:val="NormalJane"/>
        <w:rPr>
          <w:rFonts w:eastAsia="Calibri"/>
        </w:rPr>
      </w:pPr>
      <w:r w:rsidRPr="00260E3D">
        <w:rPr>
          <w:rFonts w:eastAsia="Calibri"/>
        </w:rPr>
        <w:t>Company login = this is the ‘admin interface url’ (you must remember this company login, it will be needed each time you log in)</w:t>
      </w:r>
    </w:p>
    <w:p w14:paraId="0E5284A8" w14:textId="0D5CC057" w:rsidR="00260E3D" w:rsidRPr="00260E3D" w:rsidRDefault="00260E3D" w:rsidP="00260E3D">
      <w:pPr>
        <w:pStyle w:val="NormalJane"/>
        <w:rPr>
          <w:rFonts w:eastAsia="Calibri"/>
        </w:rPr>
      </w:pPr>
      <w:r w:rsidRPr="00260E3D">
        <w:rPr>
          <w:rFonts w:eastAsia="Calibri"/>
        </w:rPr>
        <w:t xml:space="preserve">Username = </w:t>
      </w:r>
      <w:r>
        <w:rPr>
          <w:rFonts w:eastAsia="Calibri"/>
        </w:rPr>
        <w:t>your username as indicated in your welcome email</w:t>
      </w:r>
      <w:r w:rsidRPr="00260E3D">
        <w:rPr>
          <w:rFonts w:eastAsia="Calibri"/>
        </w:rPr>
        <w:t xml:space="preserve"> </w:t>
      </w:r>
    </w:p>
    <w:p w14:paraId="3D44AAC3" w14:textId="6974F026" w:rsidR="00C420B0" w:rsidRDefault="00DF4B1A" w:rsidP="00260E3D">
      <w:pPr>
        <w:pStyle w:val="NormalJane"/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F97863" wp14:editId="6D58C2D6">
            <wp:simplePos x="0" y="0"/>
            <wp:positionH relativeFrom="margin">
              <wp:posOffset>4800600</wp:posOffset>
            </wp:positionH>
            <wp:positionV relativeFrom="margin">
              <wp:posOffset>-180340</wp:posOffset>
            </wp:positionV>
            <wp:extent cx="1352550" cy="2372360"/>
            <wp:effectExtent l="0" t="0" r="0" b="889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37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0E3D" w:rsidRPr="00260E3D">
        <w:rPr>
          <w:rFonts w:eastAsia="Calibri"/>
        </w:rPr>
        <w:t xml:space="preserve">Password = </w:t>
      </w:r>
      <w:r w:rsidR="00260E3D">
        <w:rPr>
          <w:rFonts w:eastAsia="Calibri"/>
        </w:rPr>
        <w:t>your password</w:t>
      </w:r>
    </w:p>
    <w:p w14:paraId="1D680D1B" w14:textId="3200F2F2" w:rsidR="00C420B0" w:rsidRDefault="00C420B0" w:rsidP="00C420B0">
      <w:pPr>
        <w:pStyle w:val="AHeadingJane2"/>
        <w:rPr>
          <w:rFonts w:eastAsia="Calibri"/>
        </w:rPr>
      </w:pPr>
      <w:bookmarkStart w:id="13" w:name="_Toc57410335"/>
      <w:r>
        <w:rPr>
          <w:rFonts w:eastAsia="Calibri"/>
        </w:rPr>
        <w:lastRenderedPageBreak/>
        <w:t>Log In Success</w:t>
      </w:r>
      <w:bookmarkEnd w:id="13"/>
    </w:p>
    <w:p w14:paraId="26CDCF12" w14:textId="2B04D626" w:rsidR="00C420B0" w:rsidRPr="00C420B0" w:rsidRDefault="00C420B0" w:rsidP="00721D56">
      <w:pPr>
        <w:pStyle w:val="TOC1"/>
        <w:rPr>
          <w:rFonts w:eastAsia="Calibri"/>
        </w:rPr>
      </w:pPr>
      <w:r w:rsidRPr="00C420B0">
        <w:rPr>
          <w:rFonts w:eastAsia="Calibri"/>
        </w:rPr>
        <w:t xml:space="preserve">Once you have successfully entered the system, you will be directed to the dashboard screen ready to begin scanning tickets, by clicking </w:t>
      </w:r>
      <w:r w:rsidRPr="00C420B0">
        <w:rPr>
          <w:rFonts w:eastAsia="Calibri"/>
          <w:b/>
        </w:rPr>
        <w:t>‘Start now’</w:t>
      </w:r>
    </w:p>
    <w:p w14:paraId="5928C277" w14:textId="7ED7D0AE" w:rsidR="006308D7" w:rsidRDefault="006308D7" w:rsidP="006965AB">
      <w:pPr>
        <w:pStyle w:val="AHeadingJane2"/>
        <w:rPr>
          <w:rFonts w:eastAsia="Calibri"/>
        </w:rPr>
      </w:pPr>
      <w:bookmarkStart w:id="14" w:name="_Toc57410336"/>
      <w:r>
        <w:rPr>
          <w:rFonts w:eastAsia="Calibri"/>
        </w:rPr>
        <w:t xml:space="preserve">Log </w:t>
      </w:r>
      <w:r w:rsidR="00C420B0">
        <w:rPr>
          <w:rFonts w:eastAsia="Calibri"/>
        </w:rPr>
        <w:t>Out</w:t>
      </w:r>
      <w:bookmarkEnd w:id="14"/>
    </w:p>
    <w:p w14:paraId="025A24A8" w14:textId="7D270E7F" w:rsidR="002E4655" w:rsidRDefault="002E4655" w:rsidP="00721D56">
      <w:pPr>
        <w:pStyle w:val="TOC1"/>
        <w:rPr>
          <w:rFonts w:eastAsia="Calibri"/>
          <w:b/>
        </w:rPr>
      </w:pPr>
      <w:r w:rsidRPr="006308D7">
        <w:rPr>
          <w:rFonts w:eastAsia="Calibri"/>
        </w:rPr>
        <w:t xml:space="preserve">Once you have </w:t>
      </w:r>
      <w:r w:rsidR="00C420B0">
        <w:rPr>
          <w:rFonts w:eastAsia="Calibri"/>
        </w:rPr>
        <w:t xml:space="preserve">finished a session you must log out of the system.  To do this click on the </w:t>
      </w:r>
      <w:r w:rsidR="00335DB1">
        <w:rPr>
          <w:rFonts w:eastAsia="Calibri"/>
        </w:rPr>
        <w:t xml:space="preserve">three line icon in the top left hand corner of the screen, and select </w:t>
      </w:r>
      <w:r w:rsidR="00335DB1" w:rsidRPr="00335DB1">
        <w:rPr>
          <w:rFonts w:eastAsia="Calibri"/>
          <w:b/>
        </w:rPr>
        <w:t>‘Log Out’</w:t>
      </w:r>
    </w:p>
    <w:p w14:paraId="6F1B8B5C" w14:textId="44D2586F" w:rsidR="003616FE" w:rsidRDefault="00335DB1" w:rsidP="007551E3">
      <w:pPr>
        <w:pStyle w:val="AHeadingJane1"/>
        <w:rPr>
          <w:rFonts w:eastAsia="Calibri"/>
        </w:rPr>
      </w:pPr>
      <w:bookmarkStart w:id="15" w:name="_Toc57410337"/>
      <w:r>
        <w:rPr>
          <w:rFonts w:eastAsia="Calibri"/>
        </w:rPr>
        <w:t>Points to consider</w:t>
      </w:r>
      <w:bookmarkEnd w:id="15"/>
    </w:p>
    <w:p w14:paraId="4307A3A6" w14:textId="62C8A7DB" w:rsidR="00335DB1" w:rsidRPr="00335DB1" w:rsidRDefault="00335DB1" w:rsidP="00335DB1">
      <w:pPr>
        <w:pStyle w:val="AHeadingJane2"/>
        <w:rPr>
          <w:rFonts w:eastAsia="Calibri"/>
        </w:rPr>
      </w:pPr>
      <w:bookmarkStart w:id="16" w:name="_Toc57410338"/>
      <w:r>
        <w:rPr>
          <w:rFonts w:eastAsia="Calibri"/>
        </w:rPr>
        <w:t>Selecting the most appropriate interface</w:t>
      </w:r>
      <w:bookmarkEnd w:id="16"/>
    </w:p>
    <w:p w14:paraId="4277C3A0" w14:textId="30AFB502" w:rsidR="00260E3D" w:rsidRDefault="002E4655" w:rsidP="005B71EC">
      <w:pPr>
        <w:pStyle w:val="NormalJane"/>
        <w:rPr>
          <w:rFonts w:eastAsia="Calibri"/>
        </w:rPr>
      </w:pPr>
      <w:r>
        <w:rPr>
          <w:rFonts w:eastAsia="Calibri"/>
        </w:rPr>
        <w:t xml:space="preserve">The Simplybook App is designed to streamline the doorman function, as their role is to validate booking tickets of patients on arrival into clinic.  </w:t>
      </w:r>
    </w:p>
    <w:p w14:paraId="204182A2" w14:textId="33F9F6F9" w:rsidR="007551E3" w:rsidRPr="005B71EC" w:rsidRDefault="002E4655" w:rsidP="005B71EC">
      <w:pPr>
        <w:pStyle w:val="NormalJane"/>
        <w:rPr>
          <w:rFonts w:eastAsia="Calibri"/>
        </w:rPr>
      </w:pPr>
      <w:r>
        <w:rPr>
          <w:rFonts w:eastAsia="Calibri"/>
        </w:rPr>
        <w:t>It can be used by the other account users, however not all the functionality required to perform their role is supported by the app.</w:t>
      </w:r>
    </w:p>
    <w:p w14:paraId="7CD58308" w14:textId="71C356BC" w:rsidR="00ED42FB" w:rsidRDefault="00ED42FB" w:rsidP="00ED42FB">
      <w:pPr>
        <w:pStyle w:val="AHeadingJane2"/>
        <w:rPr>
          <w:rFonts w:eastAsia="Calibri"/>
        </w:rPr>
      </w:pPr>
      <w:bookmarkStart w:id="17" w:name="_Toc57410339"/>
      <w:r>
        <w:rPr>
          <w:rFonts w:eastAsia="Calibri"/>
        </w:rPr>
        <w:t>Requesting a password reset</w:t>
      </w:r>
      <w:bookmarkEnd w:id="17"/>
    </w:p>
    <w:p w14:paraId="56B8096C" w14:textId="588E380F" w:rsidR="00037720" w:rsidRDefault="00ED42FB" w:rsidP="00ED42FB">
      <w:pPr>
        <w:pStyle w:val="NormalJane"/>
        <w:rPr>
          <w:rFonts w:eastAsia="Calibri"/>
        </w:rPr>
      </w:pPr>
      <w:r>
        <w:rPr>
          <w:rFonts w:eastAsia="Calibri"/>
        </w:rPr>
        <w:t xml:space="preserve">Should you have forgotten click on the ‘forgot password’ link at the log in screen, or </w:t>
      </w:r>
      <w:r w:rsidR="00335DB1">
        <w:rPr>
          <w:rFonts w:eastAsia="Calibri"/>
        </w:rPr>
        <w:t>contact your account administrator</w:t>
      </w:r>
      <w:r>
        <w:rPr>
          <w:rFonts w:eastAsia="Calibri"/>
        </w:rPr>
        <w:t xml:space="preserve"> for support.</w:t>
      </w:r>
      <w:r w:rsidR="00B20003">
        <w:rPr>
          <w:rFonts w:eastAsia="Calibri"/>
        </w:rPr>
        <w:t xml:space="preserve">  If you are the clinic’s system administrator, please contact </w:t>
      </w:r>
    </w:p>
    <w:p w14:paraId="0A97B175" w14:textId="06DAB664" w:rsidR="007551E3" w:rsidRDefault="00B20003" w:rsidP="008D1B3A">
      <w:pPr>
        <w:pStyle w:val="AHeadingJane2"/>
        <w:rPr>
          <w:rFonts w:eastAsia="Calibri"/>
        </w:rPr>
      </w:pPr>
      <w:bookmarkStart w:id="18" w:name="_Toc57410340"/>
      <w:r>
        <w:rPr>
          <w:rFonts w:eastAsia="Calibri"/>
        </w:rPr>
        <w:t xml:space="preserve">Remember </w:t>
      </w:r>
      <w:r w:rsidR="008D1B3A">
        <w:rPr>
          <w:rFonts w:eastAsia="Calibri"/>
        </w:rPr>
        <w:t>to Log out of the System</w:t>
      </w:r>
      <w:bookmarkEnd w:id="18"/>
    </w:p>
    <w:p w14:paraId="241221C8" w14:textId="6FB3D23E" w:rsidR="008D1B3A" w:rsidRDefault="008D1B3A" w:rsidP="008D1B3A">
      <w:pPr>
        <w:pStyle w:val="NormalJane"/>
        <w:rPr>
          <w:rFonts w:eastAsia="Calibri"/>
        </w:rPr>
      </w:pPr>
      <w:r>
        <w:rPr>
          <w:rFonts w:eastAsia="Calibri"/>
        </w:rPr>
        <w:t>You must always ensure that you log out of the system at the end of your shift.</w:t>
      </w:r>
    </w:p>
    <w:p w14:paraId="609587FC" w14:textId="4B9C4E6E" w:rsidR="008D1B3A" w:rsidRDefault="008D1B3A" w:rsidP="008D1B3A">
      <w:pPr>
        <w:pStyle w:val="NormalJane"/>
        <w:rPr>
          <w:rFonts w:eastAsia="Calibri"/>
        </w:rPr>
      </w:pPr>
      <w:r>
        <w:rPr>
          <w:rFonts w:eastAsia="Calibri"/>
        </w:rPr>
        <w:t>If you do not do this, then you will remain logged in, and other Service Providers may use your log in details to record their work.</w:t>
      </w:r>
    </w:p>
    <w:p w14:paraId="0CDFFB9B" w14:textId="2DCFF22A" w:rsidR="00D20ECB" w:rsidRDefault="008D1B3A" w:rsidP="00B20003">
      <w:pPr>
        <w:pStyle w:val="NormalJane"/>
      </w:pPr>
      <w:r>
        <w:rPr>
          <w:rFonts w:eastAsia="Calibri"/>
        </w:rPr>
        <w:t>It is therefore your responsibility to log yourself out of the system at the end of you shift. Click on settings and clic</w:t>
      </w:r>
      <w:r w:rsidR="00B20003">
        <w:rPr>
          <w:rFonts w:eastAsia="Calibri"/>
        </w:rPr>
        <w:t>k ‘log out</w:t>
      </w:r>
    </w:p>
    <w:sectPr w:rsidR="00D20ECB" w:rsidSect="00FC2FCE">
      <w:pgSz w:w="11909" w:h="16834" w:code="9"/>
      <w:pgMar w:top="964" w:right="1797" w:bottom="1276" w:left="1412" w:header="272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36A1E" w14:textId="77777777" w:rsidR="00783562" w:rsidRDefault="00783562">
      <w:r>
        <w:separator/>
      </w:r>
    </w:p>
  </w:endnote>
  <w:endnote w:type="continuationSeparator" w:id="0">
    <w:p w14:paraId="3699F2E6" w14:textId="77777777" w:rsidR="00783562" w:rsidRDefault="0078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vin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2FD7D" w14:textId="37EAEBBF" w:rsidR="003616FE" w:rsidRDefault="003616FE" w:rsidP="008C31F3">
    <w:pPr>
      <w:pStyle w:val="Footer"/>
      <w:rPr>
        <w:rFonts w:ascii="Segoe UI" w:hAnsi="Segoe UI" w:cs="Segoe UI"/>
        <w:sz w:val="16"/>
        <w:szCs w:val="16"/>
      </w:rPr>
    </w:pPr>
    <w:r w:rsidRPr="008C31F3">
      <w:rPr>
        <w:rFonts w:ascii="Segoe UI" w:hAnsi="Segoe UI" w:cs="Segoe UI"/>
        <w:sz w:val="16"/>
        <w:szCs w:val="16"/>
      </w:rPr>
      <w:fldChar w:fldCharType="begin"/>
    </w:r>
    <w:r w:rsidRPr="008C31F3">
      <w:rPr>
        <w:rFonts w:ascii="Segoe UI" w:hAnsi="Segoe UI" w:cs="Segoe UI"/>
        <w:sz w:val="16"/>
        <w:szCs w:val="16"/>
      </w:rPr>
      <w:instrText xml:space="preserve"> FILENAME   \* MERGEFORMAT </w:instrText>
    </w:r>
    <w:r w:rsidRPr="008C31F3">
      <w:rPr>
        <w:rFonts w:ascii="Segoe UI" w:hAnsi="Segoe UI" w:cs="Segoe UI"/>
        <w:sz w:val="16"/>
        <w:szCs w:val="16"/>
      </w:rPr>
      <w:fldChar w:fldCharType="separate"/>
    </w:r>
    <w:r w:rsidR="00BB7F8C">
      <w:rPr>
        <w:rFonts w:ascii="Segoe UI" w:hAnsi="Segoe UI" w:cs="Segoe UI"/>
        <w:noProof/>
        <w:sz w:val="16"/>
        <w:szCs w:val="16"/>
      </w:rPr>
      <w:t>1.1 Accessing the Simplybook Booking Platform for managing the Covid 19 Vaccination Appointments v0.1.docx</w:t>
    </w:r>
    <w:r w:rsidRPr="008C31F3">
      <w:rPr>
        <w:rFonts w:ascii="Segoe UI" w:hAnsi="Segoe UI" w:cs="Segoe UI"/>
        <w:sz w:val="16"/>
        <w:szCs w:val="16"/>
      </w:rPr>
      <w:fldChar w:fldCharType="end"/>
    </w:r>
  </w:p>
  <w:p w14:paraId="10438F56" w14:textId="3281D618" w:rsidR="003616FE" w:rsidRPr="008C31F3" w:rsidRDefault="003616FE" w:rsidP="008C31F3">
    <w:pPr>
      <w:pStyle w:val="Footer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 xml:space="preserve">Page </w:t>
    </w:r>
    <w:r>
      <w:rPr>
        <w:rFonts w:ascii="Segoe UI" w:hAnsi="Segoe UI" w:cs="Segoe UI"/>
        <w:sz w:val="16"/>
        <w:szCs w:val="16"/>
      </w:rPr>
      <w:fldChar w:fldCharType="begin"/>
    </w:r>
    <w:r>
      <w:rPr>
        <w:rFonts w:ascii="Segoe UI" w:hAnsi="Segoe UI" w:cs="Segoe UI"/>
        <w:sz w:val="16"/>
        <w:szCs w:val="16"/>
      </w:rPr>
      <w:instrText xml:space="preserve"> PAGE  \* Arabic  \* MERGEFORMAT </w:instrText>
    </w:r>
    <w:r>
      <w:rPr>
        <w:rFonts w:ascii="Segoe UI" w:hAnsi="Segoe UI" w:cs="Segoe UI"/>
        <w:sz w:val="16"/>
        <w:szCs w:val="16"/>
      </w:rPr>
      <w:fldChar w:fldCharType="separate"/>
    </w:r>
    <w:r w:rsidR="00A74F7D">
      <w:rPr>
        <w:rFonts w:ascii="Segoe UI" w:hAnsi="Segoe UI" w:cs="Segoe UI"/>
        <w:noProof/>
        <w:sz w:val="16"/>
        <w:szCs w:val="16"/>
      </w:rPr>
      <w:t>5</w:t>
    </w:r>
    <w:r>
      <w:rPr>
        <w:rFonts w:ascii="Segoe UI" w:hAnsi="Segoe UI" w:cs="Segoe UI"/>
        <w:sz w:val="16"/>
        <w:szCs w:val="16"/>
      </w:rPr>
      <w:fldChar w:fldCharType="end"/>
    </w:r>
    <w:r>
      <w:rPr>
        <w:rFonts w:ascii="Segoe UI" w:hAnsi="Segoe UI" w:cs="Segoe UI"/>
        <w:sz w:val="16"/>
        <w:szCs w:val="16"/>
      </w:rPr>
      <w:t xml:space="preserve"> of </w:t>
    </w:r>
    <w:r>
      <w:rPr>
        <w:rFonts w:ascii="Segoe UI" w:hAnsi="Segoe UI" w:cs="Segoe UI"/>
        <w:sz w:val="16"/>
        <w:szCs w:val="16"/>
      </w:rPr>
      <w:fldChar w:fldCharType="begin"/>
    </w:r>
    <w:r>
      <w:rPr>
        <w:rFonts w:ascii="Segoe UI" w:hAnsi="Segoe UI" w:cs="Segoe UI"/>
        <w:sz w:val="16"/>
        <w:szCs w:val="16"/>
      </w:rPr>
      <w:instrText xml:space="preserve"> NUMPAGES  \* Arabic  \* MERGEFORMAT </w:instrText>
    </w:r>
    <w:r>
      <w:rPr>
        <w:rFonts w:ascii="Segoe UI" w:hAnsi="Segoe UI" w:cs="Segoe UI"/>
        <w:sz w:val="16"/>
        <w:szCs w:val="16"/>
      </w:rPr>
      <w:fldChar w:fldCharType="separate"/>
    </w:r>
    <w:r w:rsidR="00A74F7D">
      <w:rPr>
        <w:rFonts w:ascii="Segoe UI" w:hAnsi="Segoe UI" w:cs="Segoe UI"/>
        <w:noProof/>
        <w:sz w:val="16"/>
        <w:szCs w:val="16"/>
      </w:rPr>
      <w:t>5</w:t>
    </w:r>
    <w:r>
      <w:rPr>
        <w:rFonts w:ascii="Segoe UI" w:hAnsi="Segoe UI" w:cs="Segoe U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A93C5" w14:textId="77777777" w:rsidR="00783562" w:rsidRDefault="00783562">
      <w:r>
        <w:separator/>
      </w:r>
    </w:p>
  </w:footnote>
  <w:footnote w:type="continuationSeparator" w:id="0">
    <w:p w14:paraId="324BC971" w14:textId="77777777" w:rsidR="00783562" w:rsidRDefault="0078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4243C0"/>
    <w:lvl w:ilvl="0">
      <w:numFmt w:val="bullet"/>
      <w:lvlText w:val="*"/>
      <w:lvlJc w:val="left"/>
    </w:lvl>
  </w:abstractNum>
  <w:abstractNum w:abstractNumId="1" w15:restartNumberingAfterBreak="0">
    <w:nsid w:val="01780226"/>
    <w:multiLevelType w:val="hybridMultilevel"/>
    <w:tmpl w:val="114AACBE"/>
    <w:lvl w:ilvl="0" w:tplc="980A272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A523C"/>
    <w:multiLevelType w:val="hybridMultilevel"/>
    <w:tmpl w:val="440E3CC8"/>
    <w:lvl w:ilvl="0" w:tplc="DA905AA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32C0B"/>
    <w:multiLevelType w:val="hybridMultilevel"/>
    <w:tmpl w:val="9CC6C8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50B7"/>
    <w:multiLevelType w:val="hybridMultilevel"/>
    <w:tmpl w:val="7B3ABD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7772"/>
    <w:multiLevelType w:val="hybridMultilevel"/>
    <w:tmpl w:val="38045D62"/>
    <w:lvl w:ilvl="0" w:tplc="980A272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05776"/>
    <w:multiLevelType w:val="hybridMultilevel"/>
    <w:tmpl w:val="169A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5751"/>
    <w:multiLevelType w:val="hybridMultilevel"/>
    <w:tmpl w:val="44D4F894"/>
    <w:lvl w:ilvl="0" w:tplc="F1A28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39AE1E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E6374"/>
    <w:multiLevelType w:val="hybridMultilevel"/>
    <w:tmpl w:val="28827968"/>
    <w:lvl w:ilvl="0" w:tplc="8A3CB736">
      <w:start w:val="1246"/>
      <w:numFmt w:val="bullet"/>
      <w:lvlText w:val="-"/>
      <w:lvlJc w:val="left"/>
      <w:pPr>
        <w:ind w:left="1919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33FE8"/>
    <w:multiLevelType w:val="hybridMultilevel"/>
    <w:tmpl w:val="401A85DC"/>
    <w:lvl w:ilvl="0" w:tplc="C5C80ED0">
      <w:start w:val="1"/>
      <w:numFmt w:val="decimal"/>
      <w:pStyle w:val="HeadingJan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DCEC1C">
      <w:numFmt w:val="none"/>
      <w:lvlText w:val=""/>
      <w:lvlJc w:val="left"/>
      <w:pPr>
        <w:tabs>
          <w:tab w:val="num" w:pos="360"/>
        </w:tabs>
      </w:pPr>
    </w:lvl>
    <w:lvl w:ilvl="2" w:tplc="78409E0A">
      <w:numFmt w:val="none"/>
      <w:lvlText w:val=""/>
      <w:lvlJc w:val="left"/>
      <w:pPr>
        <w:tabs>
          <w:tab w:val="num" w:pos="360"/>
        </w:tabs>
      </w:pPr>
    </w:lvl>
    <w:lvl w:ilvl="3" w:tplc="5478DD2A">
      <w:numFmt w:val="none"/>
      <w:lvlText w:val=""/>
      <w:lvlJc w:val="left"/>
      <w:pPr>
        <w:tabs>
          <w:tab w:val="num" w:pos="360"/>
        </w:tabs>
      </w:pPr>
    </w:lvl>
    <w:lvl w:ilvl="4" w:tplc="2444A9C0">
      <w:numFmt w:val="none"/>
      <w:lvlText w:val=""/>
      <w:lvlJc w:val="left"/>
      <w:pPr>
        <w:tabs>
          <w:tab w:val="num" w:pos="360"/>
        </w:tabs>
      </w:pPr>
    </w:lvl>
    <w:lvl w:ilvl="5" w:tplc="BB30CF58">
      <w:numFmt w:val="none"/>
      <w:lvlText w:val=""/>
      <w:lvlJc w:val="left"/>
      <w:pPr>
        <w:tabs>
          <w:tab w:val="num" w:pos="360"/>
        </w:tabs>
      </w:pPr>
    </w:lvl>
    <w:lvl w:ilvl="6" w:tplc="FF96C5FA">
      <w:numFmt w:val="none"/>
      <w:lvlText w:val=""/>
      <w:lvlJc w:val="left"/>
      <w:pPr>
        <w:tabs>
          <w:tab w:val="num" w:pos="360"/>
        </w:tabs>
      </w:pPr>
    </w:lvl>
    <w:lvl w:ilvl="7" w:tplc="A9A47326">
      <w:numFmt w:val="none"/>
      <w:lvlText w:val=""/>
      <w:lvlJc w:val="left"/>
      <w:pPr>
        <w:tabs>
          <w:tab w:val="num" w:pos="360"/>
        </w:tabs>
      </w:pPr>
    </w:lvl>
    <w:lvl w:ilvl="8" w:tplc="D908978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D4D301E"/>
    <w:multiLevelType w:val="hybridMultilevel"/>
    <w:tmpl w:val="6A7C9274"/>
    <w:lvl w:ilvl="0" w:tplc="EA041914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CAC4F93"/>
    <w:multiLevelType w:val="hybridMultilevel"/>
    <w:tmpl w:val="F8706304"/>
    <w:lvl w:ilvl="0" w:tplc="980A272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C6900"/>
    <w:multiLevelType w:val="multilevel"/>
    <w:tmpl w:val="60784E1E"/>
    <w:lvl w:ilvl="0">
      <w:start w:val="1"/>
      <w:numFmt w:val="decimal"/>
      <w:pStyle w:val="AHeadingJan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AHeadingJan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AHeadingJane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pStyle w:val="AHeadingJane4"/>
      <w:lvlText w:val="%4"/>
      <w:lvlJc w:val="left"/>
      <w:pPr>
        <w:tabs>
          <w:tab w:val="num" w:pos="2098"/>
        </w:tabs>
        <w:ind w:left="86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EE92849"/>
    <w:multiLevelType w:val="hybridMultilevel"/>
    <w:tmpl w:val="5C883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05248"/>
    <w:multiLevelType w:val="multilevel"/>
    <w:tmpl w:val="B84238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24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egoe UI" w:eastAsia="Times New Roman" w:hAnsi="Segoe UI" w:cs="Segoe UI" w:hint="default"/>
      </w:rPr>
    </w:lvl>
    <w:lvl w:ilvl="3">
      <w:start w:val="1"/>
      <w:numFmt w:val="lowerRoman"/>
      <w:lvlText w:val="%4"/>
      <w:lvlJc w:val="left"/>
      <w:pPr>
        <w:tabs>
          <w:tab w:val="num" w:pos="2098"/>
        </w:tabs>
        <w:ind w:left="86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450C1566"/>
    <w:multiLevelType w:val="multilevel"/>
    <w:tmpl w:val="75EEB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pStyle w:val="HeadingJane3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63F1049"/>
    <w:multiLevelType w:val="multilevel"/>
    <w:tmpl w:val="47E44A40"/>
    <w:lvl w:ilvl="0">
      <w:start w:val="1"/>
      <w:numFmt w:val="decimal"/>
      <w:pStyle w:val="AJaneOBJECTIV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D667E94"/>
    <w:multiLevelType w:val="hybridMultilevel"/>
    <w:tmpl w:val="60CE4854"/>
    <w:lvl w:ilvl="0" w:tplc="980A272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06A60"/>
    <w:multiLevelType w:val="hybridMultilevel"/>
    <w:tmpl w:val="70668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86760"/>
    <w:multiLevelType w:val="multilevel"/>
    <w:tmpl w:val="ADB45390"/>
    <w:lvl w:ilvl="0">
      <w:start w:val="1"/>
      <w:numFmt w:val="decimal"/>
      <w:pStyle w:val="JaneAppendixHeader1"/>
      <w:lvlText w:val="Appendix %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617"/>
        </w:tabs>
        <w:ind w:left="1617" w:hanging="6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8"/>
        </w:tabs>
        <w:ind w:left="908" w:hanging="62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20" w15:restartNumberingAfterBreak="0">
    <w:nsid w:val="56972A5B"/>
    <w:multiLevelType w:val="hybridMultilevel"/>
    <w:tmpl w:val="57723D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96E28"/>
    <w:multiLevelType w:val="hybridMultilevel"/>
    <w:tmpl w:val="9ABC98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72EB6"/>
    <w:multiLevelType w:val="hybridMultilevel"/>
    <w:tmpl w:val="04023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93BCE"/>
    <w:multiLevelType w:val="multilevel"/>
    <w:tmpl w:val="35AE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E76559"/>
    <w:multiLevelType w:val="hybridMultilevel"/>
    <w:tmpl w:val="9E92C228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4"/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">
    <w:abstractNumId w:val="12"/>
  </w:num>
  <w:num w:numId="6">
    <w:abstractNumId w:val="16"/>
  </w:num>
  <w:num w:numId="7">
    <w:abstractNumId w:val="19"/>
  </w:num>
  <w:num w:numId="8">
    <w:abstractNumId w:val="8"/>
  </w:num>
  <w:num w:numId="9">
    <w:abstractNumId w:val="13"/>
  </w:num>
  <w:num w:numId="10">
    <w:abstractNumId w:val="7"/>
  </w:num>
  <w:num w:numId="11">
    <w:abstractNumId w:val="14"/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7"/>
  </w:num>
  <w:num w:numId="17">
    <w:abstractNumId w:val="1"/>
  </w:num>
  <w:num w:numId="18">
    <w:abstractNumId w:val="4"/>
  </w:num>
  <w:num w:numId="19">
    <w:abstractNumId w:val="3"/>
  </w:num>
  <w:num w:numId="20">
    <w:abstractNumId w:val="23"/>
  </w:num>
  <w:num w:numId="21">
    <w:abstractNumId w:val="20"/>
  </w:num>
  <w:num w:numId="22">
    <w:abstractNumId w:val="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6"/>
  </w:num>
  <w:num w:numId="2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53"/>
    <w:rsid w:val="00012AC0"/>
    <w:rsid w:val="000273EE"/>
    <w:rsid w:val="00030717"/>
    <w:rsid w:val="00032E2F"/>
    <w:rsid w:val="00034A92"/>
    <w:rsid w:val="00035B06"/>
    <w:rsid w:val="00037720"/>
    <w:rsid w:val="00041085"/>
    <w:rsid w:val="000823F0"/>
    <w:rsid w:val="0008470E"/>
    <w:rsid w:val="00085A94"/>
    <w:rsid w:val="000B2D37"/>
    <w:rsid w:val="000C0240"/>
    <w:rsid w:val="000C0E5B"/>
    <w:rsid w:val="000C0FAB"/>
    <w:rsid w:val="000D10B0"/>
    <w:rsid w:val="000F7CA2"/>
    <w:rsid w:val="00127F21"/>
    <w:rsid w:val="00154748"/>
    <w:rsid w:val="0016781B"/>
    <w:rsid w:val="0017656A"/>
    <w:rsid w:val="001B3042"/>
    <w:rsid w:val="00240EDC"/>
    <w:rsid w:val="00244C5B"/>
    <w:rsid w:val="00260E3D"/>
    <w:rsid w:val="0026751E"/>
    <w:rsid w:val="002756B8"/>
    <w:rsid w:val="00292351"/>
    <w:rsid w:val="002D558E"/>
    <w:rsid w:val="002E432B"/>
    <w:rsid w:val="002E4655"/>
    <w:rsid w:val="002F761F"/>
    <w:rsid w:val="00304E70"/>
    <w:rsid w:val="00307B6F"/>
    <w:rsid w:val="00310DD5"/>
    <w:rsid w:val="0032670C"/>
    <w:rsid w:val="00331C7B"/>
    <w:rsid w:val="00334AD5"/>
    <w:rsid w:val="00335DB1"/>
    <w:rsid w:val="00360B62"/>
    <w:rsid w:val="003616FE"/>
    <w:rsid w:val="00381304"/>
    <w:rsid w:val="00383DE4"/>
    <w:rsid w:val="00392E07"/>
    <w:rsid w:val="003B37BD"/>
    <w:rsid w:val="003B5B3F"/>
    <w:rsid w:val="003D6085"/>
    <w:rsid w:val="003E7393"/>
    <w:rsid w:val="003F38C7"/>
    <w:rsid w:val="00400558"/>
    <w:rsid w:val="00417371"/>
    <w:rsid w:val="00484CD9"/>
    <w:rsid w:val="00485D8F"/>
    <w:rsid w:val="00487CAE"/>
    <w:rsid w:val="0049657A"/>
    <w:rsid w:val="004C61FE"/>
    <w:rsid w:val="004E4311"/>
    <w:rsid w:val="004E4382"/>
    <w:rsid w:val="00520BF2"/>
    <w:rsid w:val="005319D3"/>
    <w:rsid w:val="0054465A"/>
    <w:rsid w:val="0055473A"/>
    <w:rsid w:val="00561149"/>
    <w:rsid w:val="00596C71"/>
    <w:rsid w:val="005B71EC"/>
    <w:rsid w:val="005D3131"/>
    <w:rsid w:val="005E6099"/>
    <w:rsid w:val="006308D7"/>
    <w:rsid w:val="00645202"/>
    <w:rsid w:val="006679A6"/>
    <w:rsid w:val="006A53CC"/>
    <w:rsid w:val="006B0441"/>
    <w:rsid w:val="006D3EE9"/>
    <w:rsid w:val="006D4F7D"/>
    <w:rsid w:val="006E6264"/>
    <w:rsid w:val="00721D56"/>
    <w:rsid w:val="00725AA3"/>
    <w:rsid w:val="00726092"/>
    <w:rsid w:val="00726AB9"/>
    <w:rsid w:val="0073111E"/>
    <w:rsid w:val="00740D55"/>
    <w:rsid w:val="00747771"/>
    <w:rsid w:val="007551E3"/>
    <w:rsid w:val="0075704C"/>
    <w:rsid w:val="0076083B"/>
    <w:rsid w:val="00783562"/>
    <w:rsid w:val="007A2D9A"/>
    <w:rsid w:val="007A4CD6"/>
    <w:rsid w:val="007A5CB3"/>
    <w:rsid w:val="007B35A5"/>
    <w:rsid w:val="007B4530"/>
    <w:rsid w:val="007C2599"/>
    <w:rsid w:val="007C6A95"/>
    <w:rsid w:val="007D67F6"/>
    <w:rsid w:val="008130CE"/>
    <w:rsid w:val="00820530"/>
    <w:rsid w:val="0083366E"/>
    <w:rsid w:val="00840A3B"/>
    <w:rsid w:val="00867961"/>
    <w:rsid w:val="008C31F3"/>
    <w:rsid w:val="008C501B"/>
    <w:rsid w:val="008C68DF"/>
    <w:rsid w:val="008D1B3A"/>
    <w:rsid w:val="008E12F3"/>
    <w:rsid w:val="00916161"/>
    <w:rsid w:val="00957756"/>
    <w:rsid w:val="009601AA"/>
    <w:rsid w:val="00990883"/>
    <w:rsid w:val="009A7C3A"/>
    <w:rsid w:val="009B01CA"/>
    <w:rsid w:val="009B3543"/>
    <w:rsid w:val="00A160D6"/>
    <w:rsid w:val="00A16443"/>
    <w:rsid w:val="00A2603C"/>
    <w:rsid w:val="00A27517"/>
    <w:rsid w:val="00A37675"/>
    <w:rsid w:val="00A50CA5"/>
    <w:rsid w:val="00A57168"/>
    <w:rsid w:val="00A63EB7"/>
    <w:rsid w:val="00A667D8"/>
    <w:rsid w:val="00A74F7D"/>
    <w:rsid w:val="00A80F76"/>
    <w:rsid w:val="00A858B9"/>
    <w:rsid w:val="00A9252D"/>
    <w:rsid w:val="00A9593C"/>
    <w:rsid w:val="00AB5755"/>
    <w:rsid w:val="00AC357F"/>
    <w:rsid w:val="00AD1D35"/>
    <w:rsid w:val="00AD6BE3"/>
    <w:rsid w:val="00B1246D"/>
    <w:rsid w:val="00B20003"/>
    <w:rsid w:val="00B2472E"/>
    <w:rsid w:val="00B34E03"/>
    <w:rsid w:val="00B53989"/>
    <w:rsid w:val="00B60B62"/>
    <w:rsid w:val="00B81CFF"/>
    <w:rsid w:val="00BA7A02"/>
    <w:rsid w:val="00BB6DAA"/>
    <w:rsid w:val="00BB7F8C"/>
    <w:rsid w:val="00BC1F84"/>
    <w:rsid w:val="00BD4063"/>
    <w:rsid w:val="00BF6E53"/>
    <w:rsid w:val="00C30CF8"/>
    <w:rsid w:val="00C420B0"/>
    <w:rsid w:val="00C5123B"/>
    <w:rsid w:val="00CA7D4A"/>
    <w:rsid w:val="00CB0CF8"/>
    <w:rsid w:val="00CB29B4"/>
    <w:rsid w:val="00CB5885"/>
    <w:rsid w:val="00CC299D"/>
    <w:rsid w:val="00CD7AAB"/>
    <w:rsid w:val="00CF1245"/>
    <w:rsid w:val="00CF34FB"/>
    <w:rsid w:val="00D01BD2"/>
    <w:rsid w:val="00D032BF"/>
    <w:rsid w:val="00D20ECB"/>
    <w:rsid w:val="00D23327"/>
    <w:rsid w:val="00D31E53"/>
    <w:rsid w:val="00D45F22"/>
    <w:rsid w:val="00D509CE"/>
    <w:rsid w:val="00D63945"/>
    <w:rsid w:val="00D745B9"/>
    <w:rsid w:val="00D9140B"/>
    <w:rsid w:val="00DB026E"/>
    <w:rsid w:val="00DC2634"/>
    <w:rsid w:val="00DC64F7"/>
    <w:rsid w:val="00DD28E7"/>
    <w:rsid w:val="00DF4B1A"/>
    <w:rsid w:val="00E3358F"/>
    <w:rsid w:val="00E34527"/>
    <w:rsid w:val="00E50D07"/>
    <w:rsid w:val="00E646D2"/>
    <w:rsid w:val="00E64B9F"/>
    <w:rsid w:val="00E95F71"/>
    <w:rsid w:val="00EA2BE6"/>
    <w:rsid w:val="00EA74C4"/>
    <w:rsid w:val="00EC46D7"/>
    <w:rsid w:val="00EC4CBE"/>
    <w:rsid w:val="00ED42FB"/>
    <w:rsid w:val="00EF1F2F"/>
    <w:rsid w:val="00F022D2"/>
    <w:rsid w:val="00F14DA6"/>
    <w:rsid w:val="00F17289"/>
    <w:rsid w:val="00F219E2"/>
    <w:rsid w:val="00F35F57"/>
    <w:rsid w:val="00F448DD"/>
    <w:rsid w:val="00F56F57"/>
    <w:rsid w:val="00F607EE"/>
    <w:rsid w:val="00F6217A"/>
    <w:rsid w:val="00FC06B1"/>
    <w:rsid w:val="00FC2FCE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2B073"/>
  <w15:chartTrackingRefBased/>
  <w15:docId w15:val="{18B7F30B-6542-4B2E-9A1D-4271A0F5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22"/>
    </w:rPr>
  </w:style>
  <w:style w:type="paragraph" w:styleId="Heading1">
    <w:name w:val="heading 1"/>
    <w:basedOn w:val="Normal"/>
    <w:next w:val="Normal"/>
    <w:qFormat/>
    <w:pPr>
      <w:keepNext/>
      <w:spacing w:after="60"/>
      <w:jc w:val="righ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709" w:hanging="709"/>
      <w:outlineLvl w:val="2"/>
    </w:pPr>
    <w:rPr>
      <w:color w:val="000000"/>
    </w:rPr>
  </w:style>
  <w:style w:type="paragraph" w:styleId="Heading4">
    <w:name w:val="heading 4"/>
    <w:basedOn w:val="Normal"/>
    <w:next w:val="Normal"/>
    <w:qFormat/>
    <w:pPr>
      <w:keepNext/>
      <w:spacing w:after="160"/>
      <w:outlineLvl w:val="3"/>
    </w:pPr>
    <w:rPr>
      <w:color w:val="000000"/>
    </w:rPr>
  </w:style>
  <w:style w:type="paragraph" w:styleId="Heading5">
    <w:name w:val="heading 5"/>
    <w:basedOn w:val="Normal"/>
    <w:next w:val="Normal"/>
    <w:qFormat/>
    <w:pPr>
      <w:keepNext/>
      <w:spacing w:after="160"/>
      <w:ind w:left="709" w:hanging="709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60"/>
      <w:ind w:left="709" w:hanging="709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after="160"/>
      <w:ind w:left="709" w:hanging="709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720"/>
      </w:tabs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F57"/>
    <w:pPr>
      <w:overflowPunct/>
      <w:autoSpaceDE/>
      <w:autoSpaceDN/>
      <w:adjustRightInd/>
      <w:textAlignment w:val="auto"/>
    </w:pPr>
    <w:rPr>
      <w:rFonts w:ascii="Segoe UI" w:eastAsiaTheme="minorHAnsi" w:hAnsi="Segoe UI" w:cstheme="minorBidi"/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5F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5F57"/>
    <w:rPr>
      <w:color w:val="0563C1" w:themeColor="hyperlink"/>
      <w:u w:val="single"/>
    </w:rPr>
  </w:style>
  <w:style w:type="paragraph" w:customStyle="1" w:styleId="HeadingJane">
    <w:name w:val="Heading Jane"/>
    <w:basedOn w:val="Heading2"/>
    <w:autoRedefine/>
    <w:pPr>
      <w:numPr>
        <w:numId w:val="1"/>
      </w:numPr>
      <w:ind w:left="0" w:firstLine="0"/>
    </w:pPr>
    <w:rPr>
      <w:rFonts w:ascii="Arial" w:hAnsi="Arial"/>
      <w:sz w:val="24"/>
    </w:rPr>
  </w:style>
  <w:style w:type="paragraph" w:customStyle="1" w:styleId="NormalJane">
    <w:name w:val="Normal Jane"/>
    <w:basedOn w:val="Normal"/>
    <w:link w:val="NormalJaneChar"/>
    <w:uiPriority w:val="99"/>
    <w:qFormat/>
    <w:rsid w:val="00AD6BE3"/>
    <w:pPr>
      <w:spacing w:before="60" w:after="60" w:line="288" w:lineRule="auto"/>
    </w:pPr>
    <w:rPr>
      <w:rFonts w:ascii="Segoe UI" w:hAnsi="Segoe UI"/>
      <w:sz w:val="20"/>
    </w:rPr>
  </w:style>
  <w:style w:type="paragraph" w:customStyle="1" w:styleId="HeadingJane2">
    <w:name w:val="Heading Jane 2"/>
    <w:basedOn w:val="HeadingJane"/>
    <w:autoRedefine/>
    <w:pPr>
      <w:keepNext w:val="0"/>
      <w:numPr>
        <w:numId w:val="0"/>
      </w:numPr>
      <w:tabs>
        <w:tab w:val="left" w:pos="567"/>
      </w:tabs>
      <w:jc w:val="both"/>
    </w:pPr>
    <w:rPr>
      <w:rFonts w:ascii="ChevinBold" w:hAnsi="ChevinBold"/>
      <w:snapToGrid w:val="0"/>
      <w:color w:val="000000"/>
      <w:sz w:val="20"/>
      <w:lang w:eastAsia="de-DE"/>
    </w:rPr>
  </w:style>
  <w:style w:type="paragraph" w:customStyle="1" w:styleId="HeadingJane3">
    <w:name w:val="Heading Jane 3"/>
    <w:basedOn w:val="Heading3"/>
    <w:autoRedefine/>
    <w:pPr>
      <w:numPr>
        <w:ilvl w:val="2"/>
        <w:numId w:val="2"/>
      </w:numPr>
    </w:pPr>
    <w:rPr>
      <w:rFonts w:ascii="Arial" w:hAnsi="Arial"/>
    </w:rPr>
  </w:style>
  <w:style w:type="character" w:customStyle="1" w:styleId="NormalJaneChar">
    <w:name w:val="Normal Jane Char"/>
    <w:link w:val="NormalJane"/>
    <w:uiPriority w:val="99"/>
    <w:rsid w:val="00AD6BE3"/>
    <w:rPr>
      <w:rFonts w:ascii="Segoe UI" w:hAnsi="Segoe UI"/>
    </w:rPr>
  </w:style>
  <w:style w:type="paragraph" w:customStyle="1" w:styleId="AHeadingJane1">
    <w:name w:val="A Heading Jane 1"/>
    <w:next w:val="NormalJane"/>
    <w:link w:val="AHeadingJane1CharChar"/>
    <w:uiPriority w:val="99"/>
    <w:qFormat/>
    <w:rsid w:val="00AD6BE3"/>
    <w:pPr>
      <w:keepNext/>
      <w:widowControl w:val="0"/>
      <w:numPr>
        <w:numId w:val="5"/>
      </w:numPr>
      <w:spacing w:before="360" w:line="276" w:lineRule="auto"/>
    </w:pPr>
    <w:rPr>
      <w:rFonts w:ascii="Segoe UI" w:hAnsi="Segoe UI"/>
      <w:iCs/>
      <w:color w:val="002060"/>
      <w:kern w:val="32"/>
      <w:sz w:val="22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C61FE"/>
    <w:pPr>
      <w:tabs>
        <w:tab w:val="left" w:pos="440"/>
        <w:tab w:val="right" w:pos="8688"/>
      </w:tabs>
      <w:spacing w:before="120" w:line="288" w:lineRule="auto"/>
    </w:pPr>
    <w:rPr>
      <w:rFonts w:ascii="Segoe UI" w:hAnsi="Segoe UI" w:cstheme="minorHAnsi"/>
      <w:bC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C61FE"/>
    <w:pPr>
      <w:tabs>
        <w:tab w:val="left" w:pos="1540"/>
        <w:tab w:val="right" w:pos="8688"/>
      </w:tabs>
      <w:ind w:left="221"/>
    </w:pPr>
    <w:rPr>
      <w:rFonts w:ascii="Segoe UI" w:hAnsi="Segoe UI" w:cstheme="minorHAnsi"/>
      <w:iCs/>
      <w:color w:val="002060"/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customStyle="1" w:styleId="AHeadingJane1CharChar">
    <w:name w:val="A Heading Jane 1 Char Char"/>
    <w:link w:val="AHeadingJane1"/>
    <w:uiPriority w:val="99"/>
    <w:locked/>
    <w:rsid w:val="00AD6BE3"/>
    <w:rPr>
      <w:rFonts w:ascii="Segoe UI" w:hAnsi="Segoe UI"/>
      <w:iCs/>
      <w:color w:val="002060"/>
      <w:kern w:val="32"/>
      <w:sz w:val="22"/>
      <w:szCs w:val="24"/>
    </w:rPr>
  </w:style>
  <w:style w:type="paragraph" w:customStyle="1" w:styleId="AHeadingJane2">
    <w:name w:val="A Heading Jane 2"/>
    <w:basedOn w:val="AHeadingJane1"/>
    <w:next w:val="NormalJane"/>
    <w:link w:val="AHeadingJane2Char"/>
    <w:uiPriority w:val="99"/>
    <w:qFormat/>
    <w:rsid w:val="00AD6BE3"/>
    <w:pPr>
      <w:keepNext w:val="0"/>
      <w:keepLines/>
      <w:widowControl/>
      <w:numPr>
        <w:ilvl w:val="1"/>
      </w:numPr>
      <w:tabs>
        <w:tab w:val="num" w:pos="720"/>
      </w:tabs>
      <w:spacing w:before="120" w:line="360" w:lineRule="auto"/>
    </w:pPr>
    <w:rPr>
      <w:color w:val="404040" w:themeColor="text1" w:themeTint="BF"/>
      <w:sz w:val="20"/>
      <w:szCs w:val="20"/>
    </w:rPr>
  </w:style>
  <w:style w:type="character" w:customStyle="1" w:styleId="AHeadingJane2Char">
    <w:name w:val="A Heading Jane 2 Char"/>
    <w:link w:val="AHeadingJane2"/>
    <w:uiPriority w:val="99"/>
    <w:locked/>
    <w:rsid w:val="00AD6BE3"/>
    <w:rPr>
      <w:rFonts w:ascii="Segoe UI" w:hAnsi="Segoe UI"/>
      <w:iCs/>
      <w:color w:val="404040" w:themeColor="text1" w:themeTint="BF"/>
      <w:kern w:val="32"/>
    </w:rPr>
  </w:style>
  <w:style w:type="paragraph" w:customStyle="1" w:styleId="AHeadingJane3">
    <w:name w:val="A Heading Jane 3"/>
    <w:basedOn w:val="AHeadingJane2"/>
    <w:link w:val="AHeadingJane3Char"/>
    <w:uiPriority w:val="99"/>
    <w:qFormat/>
    <w:rsid w:val="00041085"/>
    <w:pPr>
      <w:keepLines w:val="0"/>
      <w:numPr>
        <w:ilvl w:val="2"/>
      </w:numPr>
      <w:tabs>
        <w:tab w:val="clear" w:pos="720"/>
      </w:tabs>
      <w:overflowPunct w:val="0"/>
      <w:autoSpaceDE w:val="0"/>
      <w:autoSpaceDN w:val="0"/>
      <w:adjustRightInd w:val="0"/>
      <w:spacing w:before="0" w:line="288" w:lineRule="auto"/>
      <w:textAlignment w:val="baseline"/>
    </w:pPr>
    <w:rPr>
      <w:iCs w:val="0"/>
      <w:color w:val="auto"/>
      <w:szCs w:val="18"/>
    </w:rPr>
  </w:style>
  <w:style w:type="character" w:customStyle="1" w:styleId="AHeadingJane3Char">
    <w:name w:val="A Heading Jane 3 Char"/>
    <w:link w:val="AHeadingJane3"/>
    <w:uiPriority w:val="99"/>
    <w:locked/>
    <w:rsid w:val="00041085"/>
    <w:rPr>
      <w:rFonts w:ascii="Segoe UI" w:hAnsi="Segoe UI"/>
      <w:kern w:val="32"/>
      <w:szCs w:val="18"/>
    </w:rPr>
  </w:style>
  <w:style w:type="paragraph" w:customStyle="1" w:styleId="AHeadingJane4">
    <w:name w:val="A Heading Jane 4"/>
    <w:basedOn w:val="Normal"/>
    <w:next w:val="Normal"/>
    <w:uiPriority w:val="99"/>
    <w:rsid w:val="00F35F57"/>
    <w:pPr>
      <w:widowControl w:val="0"/>
      <w:numPr>
        <w:ilvl w:val="3"/>
        <w:numId w:val="5"/>
      </w:numPr>
      <w:spacing w:before="120" w:after="120" w:line="360" w:lineRule="auto"/>
      <w:outlineLvl w:val="1"/>
    </w:pPr>
    <w:rPr>
      <w:rFonts w:ascii="Calibri" w:hAnsi="Calibri"/>
      <w:sz w:val="20"/>
    </w:rPr>
  </w:style>
  <w:style w:type="paragraph" w:customStyle="1" w:styleId="AJaneOBJECTIVE1">
    <w:name w:val="A Jane OBJECTIVE 1"/>
    <w:basedOn w:val="AHeadingJane2"/>
    <w:next w:val="Normal"/>
    <w:link w:val="AJaneOBJECTIVE1Char"/>
    <w:qFormat/>
    <w:rsid w:val="00F35F57"/>
    <w:pPr>
      <w:numPr>
        <w:ilvl w:val="0"/>
        <w:numId w:val="6"/>
      </w:numPr>
      <w:tabs>
        <w:tab w:val="clear" w:pos="720"/>
      </w:tabs>
    </w:pPr>
    <w:rPr>
      <w:b/>
      <w:color w:val="5B9BD5" w:themeColor="accent1"/>
    </w:rPr>
  </w:style>
  <w:style w:type="character" w:customStyle="1" w:styleId="AJaneOBJECTIVE1Char">
    <w:name w:val="A Jane OBJECTIVE 1 Char"/>
    <w:basedOn w:val="AHeadingJane2Char"/>
    <w:link w:val="AJaneOBJECTIVE1"/>
    <w:rsid w:val="00F35F57"/>
    <w:rPr>
      <w:rFonts w:ascii="Segoe UI" w:hAnsi="Segoe UI"/>
      <w:b/>
      <w:iCs/>
      <w:color w:val="5B9BD5" w:themeColor="accent1"/>
      <w:kern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F57"/>
    <w:rPr>
      <w:rFonts w:ascii="Segoe UI" w:eastAsiaTheme="minorHAnsi" w:hAnsi="Segoe UI" w:cstheme="minorBidi"/>
      <w:lang w:eastAsia="en-US"/>
    </w:rPr>
  </w:style>
  <w:style w:type="paragraph" w:customStyle="1" w:styleId="JaneAppendixHeader1">
    <w:name w:val="Jane Appendix Header 1"/>
    <w:next w:val="NormalJane"/>
    <w:uiPriority w:val="99"/>
    <w:rsid w:val="00FC2FCE"/>
    <w:pPr>
      <w:numPr>
        <w:numId w:val="7"/>
      </w:numPr>
      <w:spacing w:line="288" w:lineRule="auto"/>
      <w:ind w:left="1298" w:hanging="1298"/>
    </w:pPr>
    <w:rPr>
      <w:rFonts w:ascii="Segoe UI" w:hAnsi="Segoe UI"/>
      <w:iCs/>
      <w:kern w:val="32"/>
      <w:sz w:val="22"/>
      <w:szCs w:val="22"/>
    </w:rPr>
  </w:style>
  <w:style w:type="paragraph" w:styleId="Header">
    <w:name w:val="header"/>
    <w:basedOn w:val="Normal"/>
    <w:link w:val="HeaderChar"/>
    <w:rsid w:val="008C31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31F3"/>
    <w:rPr>
      <w:rFonts w:ascii="Arial Narrow" w:hAnsi="Arial Narrow"/>
      <w:sz w:val="22"/>
    </w:rPr>
  </w:style>
  <w:style w:type="paragraph" w:styleId="TOC3">
    <w:name w:val="toc 3"/>
    <w:basedOn w:val="Normal"/>
    <w:next w:val="Normal"/>
    <w:autoRedefine/>
    <w:rsid w:val="00DD28E7"/>
    <w:pPr>
      <w:ind w:left="44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rsid w:val="00DD28E7"/>
    <w:pPr>
      <w:ind w:left="66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rsid w:val="00DD28E7"/>
    <w:pPr>
      <w:ind w:left="88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rsid w:val="00DD28E7"/>
    <w:pPr>
      <w:ind w:left="11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rsid w:val="00DD28E7"/>
    <w:pPr>
      <w:ind w:left="132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rsid w:val="00DD28E7"/>
    <w:pPr>
      <w:ind w:left="154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rsid w:val="00DD28E7"/>
    <w:pPr>
      <w:ind w:left="1760"/>
    </w:pPr>
    <w:rPr>
      <w:rFonts w:asciiTheme="minorHAnsi" w:hAnsiTheme="minorHAnsi" w:cstheme="minorHAnsi"/>
      <w:sz w:val="20"/>
    </w:rPr>
  </w:style>
  <w:style w:type="character" w:customStyle="1" w:styleId="BalloonTextChar">
    <w:name w:val="Balloon Text Char"/>
    <w:basedOn w:val="DefaultParagraphFont"/>
    <w:link w:val="BalloonText"/>
    <w:rsid w:val="00AD6B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BE3"/>
    <w:pPr>
      <w:overflowPunct/>
      <w:autoSpaceDE/>
      <w:autoSpaceDN/>
      <w:adjustRightInd/>
      <w:ind w:left="720"/>
      <w:contextualSpacing/>
      <w:textAlignment w:val="auto"/>
    </w:pPr>
    <w:rPr>
      <w:rFonts w:ascii="Century Schoolbook" w:hAnsi="Century Schoolbook"/>
      <w:sz w:val="24"/>
      <w:lang w:eastAsia="en-US"/>
    </w:rPr>
  </w:style>
  <w:style w:type="character" w:styleId="CommentReference">
    <w:name w:val="annotation reference"/>
    <w:basedOn w:val="DefaultParagraphFont"/>
    <w:rsid w:val="00B53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3989"/>
    <w:rPr>
      <w:rFonts w:ascii="Segoe UI" w:hAnsi="Segoe UI"/>
      <w:sz w:val="18"/>
    </w:rPr>
  </w:style>
  <w:style w:type="character" w:customStyle="1" w:styleId="CommentTextChar">
    <w:name w:val="Comment Text Char"/>
    <w:basedOn w:val="DefaultParagraphFont"/>
    <w:link w:val="CommentText"/>
    <w:rsid w:val="00B53989"/>
    <w:rPr>
      <w:rFonts w:ascii="Segoe UI" w:hAnsi="Segoe UI"/>
      <w:sz w:val="18"/>
    </w:rPr>
  </w:style>
  <w:style w:type="paragraph" w:styleId="CommentSubject">
    <w:name w:val="annotation subject"/>
    <w:basedOn w:val="CommentText"/>
    <w:next w:val="CommentText"/>
    <w:link w:val="CommentSubjectChar"/>
    <w:rsid w:val="00B5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3989"/>
    <w:rPr>
      <w:rFonts w:ascii="Segoe UI" w:hAnsi="Segoe UI"/>
      <w:b/>
      <w:bCs/>
      <w:sz w:val="18"/>
    </w:rPr>
  </w:style>
  <w:style w:type="table" w:styleId="TableGrid">
    <w:name w:val="Table Grid"/>
    <w:basedOn w:val="TableNormal"/>
    <w:rsid w:val="00E9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">
    <w:name w:val="ph"/>
    <w:basedOn w:val="DefaultParagraphFont"/>
    <w:rsid w:val="0096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s.enquiries@miaa.nhs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23104274B4A429F2AA370BE885DD5" ma:contentTypeVersion="11" ma:contentTypeDescription="Create a new document." ma:contentTypeScope="" ma:versionID="d17997fd63ba3be4937d86bdc8ecbd53">
  <xsd:schema xmlns:xsd="http://www.w3.org/2001/XMLSchema" xmlns:xs="http://www.w3.org/2001/XMLSchema" xmlns:p="http://schemas.microsoft.com/office/2006/metadata/properties" xmlns:ns2="f0f9555a-de9e-47e3-838f-a258a2493635" xmlns:ns3="b33c3594-7091-4573-9e98-80a39a56c9ca" targetNamespace="http://schemas.microsoft.com/office/2006/metadata/properties" ma:root="true" ma:fieldsID="877c11198848f49706be4270c7d2c02b" ns2:_="" ns3:_="">
    <xsd:import namespace="f0f9555a-de9e-47e3-838f-a258a2493635"/>
    <xsd:import namespace="b33c3594-7091-4573-9e98-80a39a56c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9555a-de9e-47e3-838f-a258a2493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3594-7091-4573-9e98-80a39a56c9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FAFA6F-8E6A-4750-83A5-D8544E4A0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432B5-D39A-4B62-B3F4-98CF3F7783F3}"/>
</file>

<file path=customXml/itemProps3.xml><?xml version="1.0" encoding="utf-8"?>
<ds:datastoreItem xmlns:ds="http://schemas.openxmlformats.org/officeDocument/2006/customXml" ds:itemID="{69630146-F4BE-42D1-B338-72E04F5B94B7}"/>
</file>

<file path=customXml/itemProps4.xml><?xml version="1.0" encoding="utf-8"?>
<ds:datastoreItem xmlns:ds="http://schemas.openxmlformats.org/officeDocument/2006/customXml" ds:itemID="{311CD36C-5E24-4704-A68D-5F20C68C27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Outline Agreement</vt:lpstr>
    </vt:vector>
  </TitlesOfParts>
  <Company>FRCS</Company>
  <LinksUpToDate>false</LinksUpToDate>
  <CharactersWithSpaces>5475</CharactersWithSpaces>
  <SharedDoc>false</SharedDoc>
  <HLinks>
    <vt:vector size="102" baseType="variant">
      <vt:variant>
        <vt:i4>5963808</vt:i4>
      </vt:variant>
      <vt:variant>
        <vt:i4>51</vt:i4>
      </vt:variant>
      <vt:variant>
        <vt:i4>0</vt:i4>
      </vt:variant>
      <vt:variant>
        <vt:i4>5</vt:i4>
      </vt:variant>
      <vt:variant>
        <vt:lpwstr>mailto:Jane.S.Adcock@postoffice.co.uk</vt:lpwstr>
      </vt:variant>
      <vt:variant>
        <vt:lpwstr/>
      </vt:variant>
      <vt:variant>
        <vt:i4>1638444</vt:i4>
      </vt:variant>
      <vt:variant>
        <vt:i4>48</vt:i4>
      </vt:variant>
      <vt:variant>
        <vt:i4>0</vt:i4>
      </vt:variant>
      <vt:variant>
        <vt:i4>5</vt:i4>
      </vt:variant>
      <vt:variant>
        <vt:lpwstr>mailto:jane.pine@postoffice.co.uk</vt:lpwstr>
      </vt:variant>
      <vt:variant>
        <vt:lpwstr/>
      </vt:variant>
      <vt:variant>
        <vt:i4>6488118</vt:i4>
      </vt:variant>
      <vt:variant>
        <vt:i4>42</vt:i4>
      </vt:variant>
      <vt:variant>
        <vt:i4>0</vt:i4>
      </vt:variant>
      <vt:variant>
        <vt:i4>5</vt:i4>
      </vt:variant>
      <vt:variant>
        <vt:lpwstr>mailto:Postal_Order_Administration_Team@postoffice.co.uk</vt:lpwstr>
      </vt:variant>
      <vt:variant>
        <vt:lpwstr/>
      </vt:variant>
      <vt:variant>
        <vt:i4>1638444</vt:i4>
      </vt:variant>
      <vt:variant>
        <vt:i4>39</vt:i4>
      </vt:variant>
      <vt:variant>
        <vt:i4>0</vt:i4>
      </vt:variant>
      <vt:variant>
        <vt:i4>5</vt:i4>
      </vt:variant>
      <vt:variant>
        <vt:lpwstr>mailto:jane.pine@postoffice.co.uk</vt:lpwstr>
      </vt:variant>
      <vt:variant>
        <vt:lpwstr/>
      </vt:variant>
      <vt:variant>
        <vt:i4>6488118</vt:i4>
      </vt:variant>
      <vt:variant>
        <vt:i4>36</vt:i4>
      </vt:variant>
      <vt:variant>
        <vt:i4>0</vt:i4>
      </vt:variant>
      <vt:variant>
        <vt:i4>5</vt:i4>
      </vt:variant>
      <vt:variant>
        <vt:lpwstr>mailto:Postal_Order_Administration_Team@postoffice.co.uk</vt:lpwstr>
      </vt:variant>
      <vt:variant>
        <vt:lpwstr/>
      </vt:variant>
      <vt:variant>
        <vt:i4>6488118</vt:i4>
      </vt:variant>
      <vt:variant>
        <vt:i4>33</vt:i4>
      </vt:variant>
      <vt:variant>
        <vt:i4>0</vt:i4>
      </vt:variant>
      <vt:variant>
        <vt:i4>5</vt:i4>
      </vt:variant>
      <vt:variant>
        <vt:lpwstr>mailto:Postal_Order_Administration_Team@postoffice.co.uk</vt:lpwstr>
      </vt:variant>
      <vt:variant>
        <vt:lpwstr/>
      </vt:variant>
      <vt:variant>
        <vt:i4>1638444</vt:i4>
      </vt:variant>
      <vt:variant>
        <vt:i4>30</vt:i4>
      </vt:variant>
      <vt:variant>
        <vt:i4>0</vt:i4>
      </vt:variant>
      <vt:variant>
        <vt:i4>5</vt:i4>
      </vt:variant>
      <vt:variant>
        <vt:lpwstr>mailto:jane.pine@postoffice.co.uk</vt:lpwstr>
      </vt:variant>
      <vt:variant>
        <vt:lpwstr/>
      </vt:variant>
      <vt:variant>
        <vt:i4>262176</vt:i4>
      </vt:variant>
      <vt:variant>
        <vt:i4>27</vt:i4>
      </vt:variant>
      <vt:variant>
        <vt:i4>0</vt:i4>
      </vt:variant>
      <vt:variant>
        <vt:i4>5</vt:i4>
      </vt:variant>
      <vt:variant>
        <vt:lpwstr>mailto:rob.mccloy@postoffice.co.uk</vt:lpwstr>
      </vt:variant>
      <vt:variant>
        <vt:lpwstr/>
      </vt:variant>
      <vt:variant>
        <vt:i4>983140</vt:i4>
      </vt:variant>
      <vt:variant>
        <vt:i4>24</vt:i4>
      </vt:variant>
      <vt:variant>
        <vt:i4>0</vt:i4>
      </vt:variant>
      <vt:variant>
        <vt:i4>5</vt:i4>
      </vt:variant>
      <vt:variant>
        <vt:lpwstr>mailto:David.Hennessy@royalmail.com</vt:lpwstr>
      </vt:variant>
      <vt:variant>
        <vt:lpwstr/>
      </vt:variant>
      <vt:variant>
        <vt:i4>1638444</vt:i4>
      </vt:variant>
      <vt:variant>
        <vt:i4>21</vt:i4>
      </vt:variant>
      <vt:variant>
        <vt:i4>0</vt:i4>
      </vt:variant>
      <vt:variant>
        <vt:i4>5</vt:i4>
      </vt:variant>
      <vt:variant>
        <vt:lpwstr>mailto:jane.pine@postoffice.co.uk</vt:lpwstr>
      </vt:variant>
      <vt:variant>
        <vt:lpwstr/>
      </vt:variant>
      <vt:variant>
        <vt:i4>5963808</vt:i4>
      </vt:variant>
      <vt:variant>
        <vt:i4>18</vt:i4>
      </vt:variant>
      <vt:variant>
        <vt:i4>0</vt:i4>
      </vt:variant>
      <vt:variant>
        <vt:i4>5</vt:i4>
      </vt:variant>
      <vt:variant>
        <vt:lpwstr>mailto:Jane.S.Adcock@postoffice.co.uk</vt:lpwstr>
      </vt:variant>
      <vt:variant>
        <vt:lpwstr/>
      </vt:variant>
      <vt:variant>
        <vt:i4>6094953</vt:i4>
      </vt:variant>
      <vt:variant>
        <vt:i4>15</vt:i4>
      </vt:variant>
      <vt:variant>
        <vt:i4>0</vt:i4>
      </vt:variant>
      <vt:variant>
        <vt:i4>5</vt:i4>
      </vt:variant>
      <vt:variant>
        <vt:lpwstr>mailto:debbie.gratton@postoffice.co.uk</vt:lpwstr>
      </vt:variant>
      <vt:variant>
        <vt:lpwstr/>
      </vt:variant>
      <vt:variant>
        <vt:i4>4653155</vt:i4>
      </vt:variant>
      <vt:variant>
        <vt:i4>12</vt:i4>
      </vt:variant>
      <vt:variant>
        <vt:i4>0</vt:i4>
      </vt:variant>
      <vt:variant>
        <vt:i4>5</vt:i4>
      </vt:variant>
      <vt:variant>
        <vt:lpwstr>mailto:debbie.bradley@postoffice.co.uk</vt:lpwstr>
      </vt:variant>
      <vt:variant>
        <vt:lpwstr/>
      </vt:variant>
      <vt:variant>
        <vt:i4>1048684</vt:i4>
      </vt:variant>
      <vt:variant>
        <vt:i4>9</vt:i4>
      </vt:variant>
      <vt:variant>
        <vt:i4>0</vt:i4>
      </vt:variant>
      <vt:variant>
        <vt:i4>5</vt:i4>
      </vt:variant>
      <vt:variant>
        <vt:lpwstr>mailto:carol.dunne@scottishpower.com</vt:lpwstr>
      </vt:variant>
      <vt:variant>
        <vt:lpwstr/>
      </vt:variant>
      <vt:variant>
        <vt:i4>6488118</vt:i4>
      </vt:variant>
      <vt:variant>
        <vt:i4>6</vt:i4>
      </vt:variant>
      <vt:variant>
        <vt:i4>0</vt:i4>
      </vt:variant>
      <vt:variant>
        <vt:i4>5</vt:i4>
      </vt:variant>
      <vt:variant>
        <vt:lpwstr>mailto:postal_order_administration_team@postoffice.co.uk</vt:lpwstr>
      </vt:variant>
      <vt:variant>
        <vt:lpwstr/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>mailto:postal_order_administration_team@postoffice.co.uk</vt:lpwstr>
      </vt:variant>
      <vt:variant>
        <vt:lpwstr/>
      </vt:variant>
      <vt:variant>
        <vt:i4>6488118</vt:i4>
      </vt:variant>
      <vt:variant>
        <vt:i4>0</vt:i4>
      </vt:variant>
      <vt:variant>
        <vt:i4>0</vt:i4>
      </vt:variant>
      <vt:variant>
        <vt:i4>5</vt:i4>
      </vt:variant>
      <vt:variant>
        <vt:lpwstr>mailto:Postal_Order_Administration_Team@postoffice.co.uk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Outline Agreement</dc:title>
  <dc:subject/>
  <dc:creator>Unknown;jane.pine@miaa.nhs.uk</dc:creator>
  <cp:keywords/>
  <dc:description/>
  <cp:lastModifiedBy>Janine Foley</cp:lastModifiedBy>
  <cp:revision>9</cp:revision>
  <cp:lastPrinted>2007-10-23T13:27:00Z</cp:lastPrinted>
  <dcterms:created xsi:type="dcterms:W3CDTF">2020-11-27T23:00:00Z</dcterms:created>
  <dcterms:modified xsi:type="dcterms:W3CDTF">2020-11-30T00:54:00Z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0x0101007AC23104274B4A429F2AA370BE885DD5</vt:lpwstr>
  </property>
</Properties>
</file>