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58B7" w14:textId="58DA927F" w:rsidR="00E81A75" w:rsidRPr="00A05026" w:rsidRDefault="00E81A75" w:rsidP="001308CE">
      <w:pPr>
        <w:pStyle w:val="Heading2"/>
        <w:jc w:val="both"/>
        <w:rPr>
          <w:rStyle w:val="normaltextrun"/>
          <w:rFonts w:ascii="Arial" w:hAnsi="Arial" w:cs="Arial"/>
          <w:b/>
          <w:bCs/>
          <w:color w:val="auto"/>
          <w:sz w:val="22"/>
          <w:szCs w:val="22"/>
        </w:rPr>
      </w:pPr>
      <w:r w:rsidRPr="00A05026">
        <w:rPr>
          <w:rFonts w:ascii="Arial" w:hAnsi="Arial" w:cs="Arial"/>
          <w:b/>
          <w:bCs/>
          <w:noProof/>
          <w:color w:val="auto"/>
          <w:sz w:val="22"/>
          <w:szCs w:val="22"/>
        </w:rPr>
        <w:drawing>
          <wp:anchor distT="0" distB="0" distL="114300" distR="114300" simplePos="0" relativeHeight="251658240" behindDoc="0" locked="0" layoutInCell="1" allowOverlap="1" wp14:anchorId="5D834DCD" wp14:editId="55975331">
            <wp:simplePos x="0" y="0"/>
            <wp:positionH relativeFrom="column">
              <wp:posOffset>651849</wp:posOffset>
            </wp:positionH>
            <wp:positionV relativeFrom="paragraph">
              <wp:posOffset>-425575</wp:posOffset>
            </wp:positionV>
            <wp:extent cx="4105167" cy="644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5167" cy="644475"/>
                    </a:xfrm>
                    <a:prstGeom prst="rect">
                      <a:avLst/>
                    </a:prstGeom>
                  </pic:spPr>
                </pic:pic>
              </a:graphicData>
            </a:graphic>
            <wp14:sizeRelH relativeFrom="page">
              <wp14:pctWidth>0</wp14:pctWidth>
            </wp14:sizeRelH>
            <wp14:sizeRelV relativeFrom="page">
              <wp14:pctHeight>0</wp14:pctHeight>
            </wp14:sizeRelV>
          </wp:anchor>
        </w:drawing>
      </w:r>
    </w:p>
    <w:p w14:paraId="5FE7CCF8" w14:textId="445E8620" w:rsidR="00E81A75" w:rsidRPr="00A05026" w:rsidRDefault="00E81A75" w:rsidP="001308CE">
      <w:pPr>
        <w:pStyle w:val="Heading2"/>
        <w:jc w:val="both"/>
        <w:rPr>
          <w:rStyle w:val="normaltextrun"/>
          <w:rFonts w:ascii="Arial" w:hAnsi="Arial" w:cs="Arial"/>
          <w:b/>
          <w:bCs/>
          <w:color w:val="auto"/>
          <w:sz w:val="22"/>
          <w:szCs w:val="22"/>
        </w:rPr>
      </w:pPr>
    </w:p>
    <w:p w14:paraId="0CF6CE24" w14:textId="7A70EA54" w:rsidR="00DE5D37" w:rsidRPr="00A05026" w:rsidRDefault="00DE5D37" w:rsidP="001308CE">
      <w:pPr>
        <w:pStyle w:val="Heading2"/>
        <w:jc w:val="both"/>
        <w:rPr>
          <w:rFonts w:ascii="Arial" w:hAnsi="Arial" w:cs="Arial"/>
          <w:color w:val="auto"/>
          <w:sz w:val="22"/>
          <w:szCs w:val="22"/>
        </w:rPr>
      </w:pPr>
      <w:r w:rsidRPr="00A05026">
        <w:rPr>
          <w:rStyle w:val="normaltextrun"/>
          <w:rFonts w:ascii="Arial" w:hAnsi="Arial" w:cs="Arial"/>
          <w:b/>
          <w:bCs/>
          <w:color w:val="auto"/>
          <w:sz w:val="22"/>
          <w:szCs w:val="22"/>
        </w:rPr>
        <w:t>Job Description</w:t>
      </w:r>
      <w:r w:rsidRPr="00A05026">
        <w:rPr>
          <w:rStyle w:val="eop"/>
          <w:rFonts w:ascii="Arial" w:hAnsi="Arial" w:cs="Arial"/>
          <w:color w:val="auto"/>
          <w:sz w:val="22"/>
          <w:szCs w:val="22"/>
        </w:rPr>
        <w:t> </w:t>
      </w:r>
    </w:p>
    <w:p w14:paraId="734EE4BC" w14:textId="7777777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46748263" w14:textId="1A24AAD2" w:rsidR="00A05026" w:rsidRPr="00A05026" w:rsidRDefault="00DE5D37" w:rsidP="00A05026">
      <w:pPr>
        <w:pStyle w:val="paragraph"/>
        <w:spacing w:before="0" w:beforeAutospacing="0" w:after="0" w:afterAutospacing="0"/>
        <w:jc w:val="both"/>
        <w:textAlignment w:val="baseline"/>
        <w:rPr>
          <w:rFonts w:ascii="Arial" w:hAnsi="Arial" w:cs="Arial"/>
          <w:sz w:val="22"/>
          <w:szCs w:val="22"/>
        </w:rPr>
      </w:pPr>
      <w:r w:rsidRPr="00A05026">
        <w:rPr>
          <w:rStyle w:val="normaltextrun"/>
          <w:rFonts w:ascii="Arial" w:hAnsi="Arial" w:cs="Arial"/>
          <w:bCs/>
          <w:sz w:val="22"/>
          <w:szCs w:val="22"/>
        </w:rPr>
        <w:t xml:space="preserve">Job Title: </w:t>
      </w:r>
      <w:r w:rsidR="00A05026" w:rsidRPr="00A05026">
        <w:rPr>
          <w:rStyle w:val="normaltextrun"/>
          <w:rFonts w:ascii="Arial" w:hAnsi="Arial" w:cs="Arial"/>
          <w:b/>
          <w:bCs/>
          <w:sz w:val="22"/>
          <w:szCs w:val="22"/>
        </w:rPr>
        <w:t>Comms and Engagement Apprentice</w:t>
      </w:r>
    </w:p>
    <w:p w14:paraId="78D680C3" w14:textId="7EBAEF0C"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5816A9AE" w14:textId="530BCEEF" w:rsidR="00DE5D37" w:rsidRDefault="00DE5D37" w:rsidP="001308CE">
      <w:pPr>
        <w:pStyle w:val="paragraph"/>
        <w:spacing w:before="0" w:beforeAutospacing="0" w:after="0" w:afterAutospacing="0"/>
        <w:jc w:val="both"/>
        <w:textAlignment w:val="baseline"/>
        <w:rPr>
          <w:rStyle w:val="normaltextrun"/>
          <w:rFonts w:ascii="Arial" w:hAnsi="Arial" w:cs="Arial"/>
          <w:b/>
          <w:bCs/>
          <w:sz w:val="22"/>
          <w:szCs w:val="22"/>
        </w:rPr>
      </w:pPr>
      <w:bookmarkStart w:id="0" w:name="_Hlk58355136"/>
      <w:r w:rsidRPr="00A05026">
        <w:rPr>
          <w:rStyle w:val="normaltextrun"/>
          <w:rFonts w:ascii="Arial" w:hAnsi="Arial" w:cs="Arial"/>
          <w:bCs/>
          <w:sz w:val="22"/>
          <w:szCs w:val="22"/>
        </w:rPr>
        <w:t xml:space="preserve">Contract Type: </w:t>
      </w:r>
      <w:r w:rsidR="005D0ACD" w:rsidRPr="00A05026">
        <w:rPr>
          <w:rStyle w:val="normaltextrun"/>
          <w:rFonts w:ascii="Arial" w:hAnsi="Arial" w:cs="Arial"/>
          <w:b/>
          <w:bCs/>
          <w:sz w:val="22"/>
          <w:szCs w:val="22"/>
        </w:rPr>
        <w:t>Monday-Friday 9-5</w:t>
      </w:r>
    </w:p>
    <w:p w14:paraId="070E8AB5" w14:textId="53EBFA19" w:rsidR="008E76A8" w:rsidRDefault="008E76A8" w:rsidP="001308CE">
      <w:pPr>
        <w:pStyle w:val="paragraph"/>
        <w:spacing w:before="0" w:beforeAutospacing="0" w:after="0" w:afterAutospacing="0"/>
        <w:jc w:val="both"/>
        <w:textAlignment w:val="baseline"/>
        <w:rPr>
          <w:rStyle w:val="normaltextrun"/>
          <w:rFonts w:ascii="Arial" w:hAnsi="Arial" w:cs="Arial"/>
          <w:b/>
          <w:bCs/>
          <w:sz w:val="22"/>
          <w:szCs w:val="22"/>
        </w:rPr>
      </w:pPr>
    </w:p>
    <w:p w14:paraId="1EE681B4" w14:textId="3AA58C78" w:rsidR="008E76A8" w:rsidRPr="00F64803" w:rsidRDefault="008E76A8" w:rsidP="001308CE">
      <w:pPr>
        <w:pStyle w:val="paragraph"/>
        <w:spacing w:before="0" w:beforeAutospacing="0" w:after="0" w:afterAutospacing="0"/>
        <w:jc w:val="both"/>
        <w:textAlignment w:val="baseline"/>
        <w:rPr>
          <w:rFonts w:ascii="Arial" w:hAnsi="Arial" w:cs="Arial"/>
          <w:sz w:val="22"/>
          <w:szCs w:val="22"/>
        </w:rPr>
      </w:pPr>
      <w:r w:rsidRPr="00F64803">
        <w:rPr>
          <w:rStyle w:val="normaltextrun"/>
          <w:rFonts w:ascii="Arial" w:hAnsi="Arial" w:cs="Arial"/>
          <w:sz w:val="22"/>
          <w:szCs w:val="22"/>
        </w:rPr>
        <w:t xml:space="preserve">Salary: </w:t>
      </w:r>
      <w:r w:rsidRPr="00F64803">
        <w:rPr>
          <w:rStyle w:val="normaltextrun"/>
          <w:rFonts w:ascii="Arial" w:hAnsi="Arial" w:cs="Arial"/>
          <w:b/>
          <w:bCs/>
          <w:sz w:val="22"/>
          <w:szCs w:val="22"/>
        </w:rPr>
        <w:t>£6</w:t>
      </w:r>
      <w:r w:rsidR="00F64803" w:rsidRPr="00F64803">
        <w:rPr>
          <w:rStyle w:val="normaltextrun"/>
          <w:rFonts w:ascii="Arial" w:hAnsi="Arial" w:cs="Arial"/>
          <w:b/>
          <w:bCs/>
          <w:sz w:val="22"/>
          <w:szCs w:val="22"/>
        </w:rPr>
        <w:t>.00 Per Hour</w:t>
      </w:r>
    </w:p>
    <w:p w14:paraId="43AEDEB1" w14:textId="77777777" w:rsidR="0080728E" w:rsidRPr="00A05026" w:rsidRDefault="00DE5D37" w:rsidP="001308CE">
      <w:pPr>
        <w:pStyle w:val="paragraph"/>
        <w:spacing w:before="0" w:beforeAutospacing="0" w:after="0" w:afterAutospacing="0"/>
        <w:jc w:val="both"/>
        <w:textAlignment w:val="baseline"/>
        <w:rPr>
          <w:rStyle w:val="normaltextrun"/>
          <w:rFonts w:ascii="Arial" w:hAnsi="Arial" w:cs="Arial"/>
          <w:bCs/>
          <w:sz w:val="22"/>
          <w:szCs w:val="22"/>
        </w:rPr>
      </w:pPr>
      <w:r w:rsidRPr="00A05026">
        <w:rPr>
          <w:rStyle w:val="eop"/>
          <w:rFonts w:ascii="Arial" w:hAnsi="Arial" w:cs="Arial"/>
          <w:sz w:val="22"/>
          <w:szCs w:val="22"/>
        </w:rPr>
        <w:t> </w:t>
      </w:r>
    </w:p>
    <w:p w14:paraId="36E33647" w14:textId="43E11D6F" w:rsidR="0080728E" w:rsidRPr="00A05026" w:rsidRDefault="0080728E" w:rsidP="001308CE">
      <w:pPr>
        <w:pStyle w:val="paragraph"/>
        <w:spacing w:before="0" w:beforeAutospacing="0" w:after="0" w:afterAutospacing="0"/>
        <w:jc w:val="both"/>
        <w:textAlignment w:val="baseline"/>
        <w:rPr>
          <w:rStyle w:val="eop"/>
          <w:rFonts w:ascii="Arial" w:hAnsi="Arial" w:cs="Arial"/>
          <w:sz w:val="22"/>
          <w:szCs w:val="22"/>
        </w:rPr>
      </w:pPr>
      <w:r w:rsidRPr="00A05026">
        <w:rPr>
          <w:rStyle w:val="eop"/>
          <w:rFonts w:ascii="Arial" w:hAnsi="Arial" w:cs="Arial"/>
          <w:sz w:val="22"/>
          <w:szCs w:val="22"/>
        </w:rPr>
        <w:t xml:space="preserve">Location: </w:t>
      </w:r>
      <w:r w:rsidR="001308CE" w:rsidRPr="00A05026">
        <w:rPr>
          <w:rStyle w:val="eop"/>
          <w:rFonts w:ascii="Arial" w:hAnsi="Arial" w:cs="Arial"/>
          <w:b/>
          <w:bCs/>
          <w:sz w:val="22"/>
          <w:szCs w:val="22"/>
        </w:rPr>
        <w:t>Droitwich Medical Centre/Remote</w:t>
      </w:r>
    </w:p>
    <w:p w14:paraId="123CCB80" w14:textId="53E0BBD4" w:rsidR="0080728E"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35CB8FE1" w14:textId="580CEAF4" w:rsidR="0080728E" w:rsidRPr="00A05026" w:rsidRDefault="0080728E" w:rsidP="001308CE">
      <w:pPr>
        <w:pStyle w:val="paragraph"/>
        <w:spacing w:before="0" w:beforeAutospacing="0" w:after="0" w:afterAutospacing="0"/>
        <w:jc w:val="both"/>
        <w:textAlignment w:val="baseline"/>
        <w:rPr>
          <w:rStyle w:val="eop"/>
          <w:rFonts w:ascii="Arial" w:hAnsi="Arial" w:cs="Arial"/>
          <w:sz w:val="22"/>
          <w:szCs w:val="22"/>
        </w:rPr>
      </w:pPr>
      <w:r w:rsidRPr="00A05026">
        <w:rPr>
          <w:rStyle w:val="normaltextrun"/>
          <w:rFonts w:ascii="Arial" w:hAnsi="Arial" w:cs="Arial"/>
          <w:bCs/>
          <w:sz w:val="22"/>
          <w:szCs w:val="22"/>
        </w:rPr>
        <w:t xml:space="preserve">Reports to: </w:t>
      </w:r>
      <w:r w:rsidR="00A05026">
        <w:rPr>
          <w:rStyle w:val="normaltextrun"/>
          <w:rFonts w:ascii="Arial" w:hAnsi="Arial" w:cs="Arial"/>
          <w:b/>
          <w:bCs/>
          <w:sz w:val="22"/>
          <w:szCs w:val="22"/>
        </w:rPr>
        <w:t xml:space="preserve">Comms and Engagement </w:t>
      </w:r>
      <w:r w:rsidR="00C44447">
        <w:rPr>
          <w:rStyle w:val="normaltextrun"/>
          <w:rFonts w:ascii="Arial" w:hAnsi="Arial" w:cs="Arial"/>
          <w:b/>
          <w:bCs/>
          <w:sz w:val="22"/>
          <w:szCs w:val="22"/>
        </w:rPr>
        <w:t>Lead</w:t>
      </w:r>
      <w:r w:rsidR="00F87819" w:rsidRPr="00A05026">
        <w:rPr>
          <w:rStyle w:val="normaltextrun"/>
          <w:rFonts w:ascii="Arial" w:hAnsi="Arial" w:cs="Arial"/>
          <w:b/>
          <w:bCs/>
          <w:sz w:val="22"/>
          <w:szCs w:val="22"/>
        </w:rPr>
        <w:t xml:space="preserve"> </w:t>
      </w:r>
    </w:p>
    <w:p w14:paraId="5D5B85A0" w14:textId="77777777" w:rsidR="0080728E" w:rsidRPr="00A05026" w:rsidRDefault="0080728E" w:rsidP="001308CE">
      <w:pPr>
        <w:pStyle w:val="paragraph"/>
        <w:spacing w:before="0" w:beforeAutospacing="0" w:after="0" w:afterAutospacing="0"/>
        <w:jc w:val="both"/>
        <w:textAlignment w:val="baseline"/>
        <w:rPr>
          <w:rFonts w:ascii="Arial" w:hAnsi="Arial" w:cs="Arial"/>
          <w:sz w:val="22"/>
          <w:szCs w:val="22"/>
        </w:rPr>
      </w:pPr>
    </w:p>
    <w:p w14:paraId="1B2231A1" w14:textId="1D753FC1" w:rsidR="0080728E" w:rsidRPr="00A05026" w:rsidRDefault="0080728E" w:rsidP="001308CE">
      <w:pPr>
        <w:pStyle w:val="paragraph"/>
        <w:spacing w:before="0" w:beforeAutospacing="0" w:after="0" w:afterAutospacing="0"/>
        <w:jc w:val="both"/>
        <w:textAlignment w:val="baseline"/>
        <w:rPr>
          <w:rFonts w:ascii="Arial" w:hAnsi="Arial" w:cs="Arial"/>
          <w:sz w:val="22"/>
          <w:szCs w:val="22"/>
        </w:rPr>
      </w:pPr>
      <w:r w:rsidRPr="00A05026">
        <w:rPr>
          <w:rFonts w:ascii="Arial" w:hAnsi="Arial" w:cs="Arial"/>
          <w:sz w:val="22"/>
          <w:szCs w:val="22"/>
        </w:rPr>
        <w:t xml:space="preserve">Direct Reports: </w:t>
      </w:r>
      <w:r w:rsidR="00651A02" w:rsidRPr="00A05026">
        <w:rPr>
          <w:rFonts w:ascii="Arial" w:hAnsi="Arial" w:cs="Arial"/>
          <w:b/>
          <w:bCs/>
          <w:sz w:val="22"/>
          <w:szCs w:val="22"/>
        </w:rPr>
        <w:t>None</w:t>
      </w:r>
    </w:p>
    <w:p w14:paraId="5D9B9C64" w14:textId="77777777" w:rsidR="0080728E" w:rsidRPr="00A05026" w:rsidRDefault="0080728E" w:rsidP="001308CE">
      <w:pPr>
        <w:pStyle w:val="paragraph"/>
        <w:spacing w:before="0" w:beforeAutospacing="0" w:after="0" w:afterAutospacing="0"/>
        <w:jc w:val="both"/>
        <w:textAlignment w:val="baseline"/>
        <w:rPr>
          <w:rFonts w:ascii="Arial" w:hAnsi="Arial" w:cs="Arial"/>
          <w:sz w:val="22"/>
          <w:szCs w:val="22"/>
        </w:rPr>
      </w:pPr>
    </w:p>
    <w:p w14:paraId="1AAE46E4" w14:textId="7777777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bookmarkEnd w:id="0"/>
    <w:p w14:paraId="2AE250E0" w14:textId="7777777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normaltextrun"/>
          <w:rFonts w:ascii="Arial" w:hAnsi="Arial" w:cs="Arial"/>
          <w:b/>
          <w:bCs/>
          <w:sz w:val="22"/>
          <w:szCs w:val="22"/>
        </w:rPr>
        <w:t>SW Healthcare (SWH)</w:t>
      </w:r>
      <w:r w:rsidRPr="00A05026">
        <w:rPr>
          <w:rStyle w:val="eop"/>
          <w:rFonts w:ascii="Arial" w:hAnsi="Arial" w:cs="Arial"/>
          <w:sz w:val="22"/>
          <w:szCs w:val="22"/>
        </w:rPr>
        <w:t> </w:t>
      </w:r>
    </w:p>
    <w:p w14:paraId="6424E4FF" w14:textId="77777777" w:rsidR="00D6287D" w:rsidRPr="00A05026" w:rsidRDefault="00D6287D" w:rsidP="001308CE">
      <w:pPr>
        <w:pStyle w:val="paragraph"/>
        <w:spacing w:before="0" w:beforeAutospacing="0" w:after="0" w:afterAutospacing="0"/>
        <w:jc w:val="both"/>
        <w:textAlignment w:val="baseline"/>
        <w:rPr>
          <w:rFonts w:ascii="Arial" w:hAnsi="Arial" w:cs="Arial"/>
          <w:sz w:val="22"/>
          <w:szCs w:val="22"/>
        </w:rPr>
      </w:pPr>
    </w:p>
    <w:p w14:paraId="2D26F767" w14:textId="55C79140" w:rsidR="0080728E" w:rsidRPr="00A05026" w:rsidRDefault="0080728E" w:rsidP="001308CE">
      <w:pPr>
        <w:jc w:val="both"/>
        <w:rPr>
          <w:rFonts w:ascii="Arial" w:hAnsi="Arial" w:cs="Arial"/>
        </w:rPr>
      </w:pPr>
      <w:r w:rsidRPr="00A05026">
        <w:rPr>
          <w:rFonts w:ascii="Arial" w:hAnsi="Arial" w:cs="Arial"/>
        </w:rPr>
        <w:t>Here at SW Healthcare, we believe in empowering people and changing lives. We are a Healthcare Federation serving all of the 3</w:t>
      </w:r>
      <w:r w:rsidR="001308CE" w:rsidRPr="00A05026">
        <w:rPr>
          <w:rFonts w:ascii="Arial" w:hAnsi="Arial" w:cs="Arial"/>
        </w:rPr>
        <w:t>1</w:t>
      </w:r>
      <w:r w:rsidRPr="00A05026">
        <w:rPr>
          <w:rFonts w:ascii="Arial" w:hAnsi="Arial" w:cs="Arial"/>
        </w:rPr>
        <w:t xml:space="preserve"> NHS GP Practices in South Worcestershire and</w:t>
      </w:r>
      <w:r w:rsidR="002668DA" w:rsidRPr="00A05026">
        <w:rPr>
          <w:rFonts w:ascii="Arial" w:hAnsi="Arial" w:cs="Arial"/>
        </w:rPr>
        <w:t xml:space="preserve"> serving</w:t>
      </w:r>
      <w:r w:rsidRPr="00A05026">
        <w:rPr>
          <w:rFonts w:ascii="Arial" w:hAnsi="Arial" w:cs="Arial"/>
        </w:rPr>
        <w:t xml:space="preserve"> over 300,000 patients. Our connected approach combines deep expertise, collaborative development</w:t>
      </w:r>
      <w:r w:rsidR="002668DA" w:rsidRPr="00A05026">
        <w:rPr>
          <w:rFonts w:ascii="Arial" w:hAnsi="Arial" w:cs="Arial"/>
        </w:rPr>
        <w:t xml:space="preserve">, and </w:t>
      </w:r>
      <w:r w:rsidRPr="00A05026">
        <w:rPr>
          <w:rFonts w:ascii="Arial" w:hAnsi="Arial" w:cs="Arial"/>
        </w:rPr>
        <w:t>scalable technology</w:t>
      </w:r>
      <w:r w:rsidR="002668DA" w:rsidRPr="00A05026">
        <w:rPr>
          <w:rFonts w:ascii="Arial" w:hAnsi="Arial" w:cs="Arial"/>
        </w:rPr>
        <w:t xml:space="preserve"> </w:t>
      </w:r>
      <w:r w:rsidRPr="00A05026">
        <w:rPr>
          <w:rFonts w:ascii="Arial" w:hAnsi="Arial" w:cs="Arial"/>
        </w:rPr>
        <w:t xml:space="preserve">to deliver </w:t>
      </w:r>
      <w:r w:rsidR="002668DA" w:rsidRPr="00A05026">
        <w:rPr>
          <w:rFonts w:ascii="Arial" w:hAnsi="Arial" w:cs="Arial"/>
        </w:rPr>
        <w:t>high-quality</w:t>
      </w:r>
      <w:r w:rsidRPr="00A05026">
        <w:rPr>
          <w:rFonts w:ascii="Arial" w:hAnsi="Arial" w:cs="Arial"/>
        </w:rPr>
        <w:t xml:space="preserve"> outcomes, supporting real change</w:t>
      </w:r>
      <w:r w:rsidR="00EE2DF1" w:rsidRPr="00A05026">
        <w:rPr>
          <w:rFonts w:ascii="Arial" w:hAnsi="Arial" w:cs="Arial"/>
        </w:rPr>
        <w:t xml:space="preserve"> for our patients throughout the Primary Care Network.</w:t>
      </w:r>
    </w:p>
    <w:p w14:paraId="4ED14772" w14:textId="7777777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4DAEC57E" w14:textId="2606E218" w:rsidR="00DE5D37" w:rsidRPr="00A05026" w:rsidRDefault="00DE5D37" w:rsidP="001308CE">
      <w:pPr>
        <w:pStyle w:val="paragraph"/>
        <w:spacing w:before="0" w:beforeAutospacing="0" w:after="0" w:afterAutospacing="0"/>
        <w:jc w:val="both"/>
        <w:textAlignment w:val="baseline"/>
        <w:rPr>
          <w:rStyle w:val="eop"/>
          <w:rFonts w:ascii="Arial" w:hAnsi="Arial" w:cs="Arial"/>
          <w:sz w:val="22"/>
          <w:szCs w:val="22"/>
        </w:rPr>
      </w:pPr>
      <w:r w:rsidRPr="00A05026">
        <w:rPr>
          <w:rStyle w:val="normaltextrun"/>
          <w:rFonts w:ascii="Arial" w:hAnsi="Arial" w:cs="Arial"/>
          <w:b/>
          <w:bCs/>
          <w:sz w:val="22"/>
          <w:szCs w:val="22"/>
        </w:rPr>
        <w:t>Job Purpose</w:t>
      </w:r>
      <w:r w:rsidRPr="00A05026">
        <w:rPr>
          <w:rStyle w:val="eop"/>
          <w:rFonts w:ascii="Arial" w:hAnsi="Arial" w:cs="Arial"/>
          <w:sz w:val="22"/>
          <w:szCs w:val="22"/>
        </w:rPr>
        <w:t> </w:t>
      </w:r>
    </w:p>
    <w:p w14:paraId="711C715B" w14:textId="6B35AA90" w:rsidR="0080728E" w:rsidRPr="00A05026" w:rsidRDefault="0080728E" w:rsidP="001308CE">
      <w:pPr>
        <w:pStyle w:val="paragraph"/>
        <w:spacing w:before="0" w:beforeAutospacing="0" w:after="0" w:afterAutospacing="0"/>
        <w:jc w:val="both"/>
        <w:textAlignment w:val="baseline"/>
        <w:rPr>
          <w:rFonts w:ascii="Arial" w:hAnsi="Arial" w:cs="Arial"/>
          <w:sz w:val="22"/>
          <w:szCs w:val="22"/>
        </w:rPr>
      </w:pPr>
    </w:p>
    <w:p w14:paraId="73ACB764" w14:textId="3F7D8991" w:rsidR="00067297" w:rsidRPr="00A05026" w:rsidRDefault="00A05026" w:rsidP="001308CE">
      <w:pPr>
        <w:pStyle w:val="paragraph"/>
        <w:spacing w:before="0" w:beforeAutospacing="0" w:after="0" w:afterAutospacing="0"/>
        <w:jc w:val="both"/>
        <w:textAlignment w:val="baseline"/>
        <w:rPr>
          <w:rFonts w:ascii="Arial" w:hAnsi="Arial" w:cs="Arial"/>
          <w:sz w:val="22"/>
          <w:szCs w:val="22"/>
        </w:rPr>
      </w:pPr>
      <w:r w:rsidRPr="00A05026">
        <w:rPr>
          <w:rFonts w:ascii="Arial" w:hAnsi="Arial" w:cs="Arial"/>
          <w:sz w:val="22"/>
          <w:szCs w:val="22"/>
        </w:rPr>
        <w:t>Working into our Comms and Engagement Lead, you’ll be assisting with a variety of tasks to help us ensure our messaging reaches the wider community, and helps our patients to better manage their health.</w:t>
      </w:r>
    </w:p>
    <w:p w14:paraId="4E134C07" w14:textId="77777777" w:rsidR="00A05026" w:rsidRPr="00A05026" w:rsidRDefault="00A05026" w:rsidP="001308CE">
      <w:pPr>
        <w:pStyle w:val="paragraph"/>
        <w:spacing w:before="0" w:beforeAutospacing="0" w:after="0" w:afterAutospacing="0"/>
        <w:jc w:val="both"/>
        <w:textAlignment w:val="baseline"/>
        <w:rPr>
          <w:rStyle w:val="eop"/>
          <w:rFonts w:ascii="Arial" w:hAnsi="Arial" w:cs="Arial"/>
          <w:b/>
          <w:sz w:val="22"/>
          <w:szCs w:val="22"/>
        </w:rPr>
      </w:pPr>
    </w:p>
    <w:p w14:paraId="16041DF2" w14:textId="77777777" w:rsidR="001308CE" w:rsidRDefault="001308CE" w:rsidP="001308CE">
      <w:pPr>
        <w:pStyle w:val="paragraph"/>
        <w:spacing w:before="0" w:beforeAutospacing="0" w:after="0" w:afterAutospacing="0"/>
        <w:jc w:val="both"/>
        <w:textAlignment w:val="baseline"/>
        <w:rPr>
          <w:rStyle w:val="eop"/>
          <w:rFonts w:ascii="Arial" w:hAnsi="Arial" w:cs="Arial"/>
          <w:b/>
          <w:sz w:val="22"/>
          <w:szCs w:val="22"/>
        </w:rPr>
      </w:pPr>
    </w:p>
    <w:p w14:paraId="6FA3E9A1" w14:textId="3D76EA37" w:rsidR="00A05026" w:rsidRPr="00A05026" w:rsidRDefault="00A05026" w:rsidP="001308CE">
      <w:pPr>
        <w:pStyle w:val="paragraph"/>
        <w:spacing w:before="0" w:beforeAutospacing="0" w:after="0" w:afterAutospacing="0"/>
        <w:jc w:val="both"/>
        <w:textAlignment w:val="baseline"/>
        <w:rPr>
          <w:rStyle w:val="eop"/>
          <w:rFonts w:ascii="Arial" w:hAnsi="Arial" w:cs="Arial"/>
          <w:b/>
          <w:sz w:val="22"/>
          <w:szCs w:val="22"/>
        </w:rPr>
        <w:sectPr w:rsidR="00A05026" w:rsidRPr="00A050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C47D283" w14:textId="555885E7" w:rsidR="00DE5D37" w:rsidRPr="00A05026" w:rsidRDefault="001548A4" w:rsidP="001308CE">
      <w:pPr>
        <w:pStyle w:val="paragraph"/>
        <w:spacing w:before="0" w:beforeAutospacing="0" w:after="0" w:afterAutospacing="0"/>
        <w:jc w:val="both"/>
        <w:textAlignment w:val="baseline"/>
        <w:rPr>
          <w:rStyle w:val="eop"/>
          <w:rFonts w:ascii="Arial" w:hAnsi="Arial" w:cs="Arial"/>
          <w:b/>
          <w:sz w:val="22"/>
          <w:szCs w:val="22"/>
        </w:rPr>
      </w:pPr>
      <w:r w:rsidRPr="00A05026">
        <w:rPr>
          <w:rStyle w:val="eop"/>
          <w:rFonts w:ascii="Arial" w:hAnsi="Arial" w:cs="Arial"/>
          <w:b/>
          <w:sz w:val="22"/>
          <w:szCs w:val="22"/>
        </w:rPr>
        <w:t>K</w:t>
      </w:r>
      <w:r w:rsidR="00D6287D" w:rsidRPr="00A05026">
        <w:rPr>
          <w:rStyle w:val="eop"/>
          <w:rFonts w:ascii="Arial" w:hAnsi="Arial" w:cs="Arial"/>
          <w:b/>
          <w:sz w:val="22"/>
          <w:szCs w:val="22"/>
        </w:rPr>
        <w:t>ey</w:t>
      </w:r>
      <w:r w:rsidRPr="00A05026">
        <w:rPr>
          <w:rStyle w:val="eop"/>
          <w:rFonts w:ascii="Arial" w:hAnsi="Arial" w:cs="Arial"/>
          <w:b/>
          <w:sz w:val="22"/>
          <w:szCs w:val="22"/>
        </w:rPr>
        <w:t xml:space="preserve"> Internal</w:t>
      </w:r>
      <w:r w:rsidR="00D6287D" w:rsidRPr="00A05026">
        <w:rPr>
          <w:rStyle w:val="eop"/>
          <w:rFonts w:ascii="Arial" w:hAnsi="Arial" w:cs="Arial"/>
          <w:b/>
          <w:sz w:val="22"/>
          <w:szCs w:val="22"/>
        </w:rPr>
        <w:t xml:space="preserve"> Stakeholders</w:t>
      </w:r>
      <w:r w:rsidR="00DE5D37" w:rsidRPr="00A05026">
        <w:rPr>
          <w:rStyle w:val="eop"/>
          <w:rFonts w:ascii="Arial" w:hAnsi="Arial" w:cs="Arial"/>
          <w:b/>
          <w:sz w:val="22"/>
          <w:szCs w:val="22"/>
        </w:rPr>
        <w:t> </w:t>
      </w:r>
    </w:p>
    <w:p w14:paraId="4015D532" w14:textId="09CE511A" w:rsidR="00A05026" w:rsidRPr="00A05026" w:rsidRDefault="00A05026" w:rsidP="001308CE">
      <w:pPr>
        <w:pStyle w:val="paragraph"/>
        <w:spacing w:before="0" w:beforeAutospacing="0" w:after="0" w:afterAutospacing="0"/>
        <w:jc w:val="both"/>
        <w:textAlignment w:val="baseline"/>
        <w:rPr>
          <w:rStyle w:val="eop"/>
          <w:rFonts w:ascii="Arial" w:hAnsi="Arial" w:cs="Arial"/>
          <w:bCs/>
          <w:sz w:val="22"/>
          <w:szCs w:val="22"/>
        </w:rPr>
      </w:pPr>
      <w:r w:rsidRPr="00A05026">
        <w:rPr>
          <w:rStyle w:val="eop"/>
          <w:rFonts w:ascii="Arial" w:hAnsi="Arial" w:cs="Arial"/>
          <w:bCs/>
          <w:sz w:val="22"/>
          <w:szCs w:val="22"/>
        </w:rPr>
        <w:t>Comms and Engagement Lead</w:t>
      </w:r>
    </w:p>
    <w:p w14:paraId="59390FED" w14:textId="1CFE29C3" w:rsidR="00A05026" w:rsidRPr="00A05026" w:rsidRDefault="00A05026" w:rsidP="001308CE">
      <w:pPr>
        <w:pStyle w:val="paragraph"/>
        <w:spacing w:before="0" w:beforeAutospacing="0" w:after="0" w:afterAutospacing="0"/>
        <w:jc w:val="both"/>
        <w:textAlignment w:val="baseline"/>
        <w:rPr>
          <w:rStyle w:val="eop"/>
          <w:rFonts w:ascii="Arial" w:hAnsi="Arial" w:cs="Arial"/>
          <w:bCs/>
          <w:sz w:val="22"/>
          <w:szCs w:val="22"/>
        </w:rPr>
      </w:pPr>
      <w:r w:rsidRPr="00A05026">
        <w:rPr>
          <w:rStyle w:val="eop"/>
          <w:rFonts w:ascii="Arial" w:hAnsi="Arial" w:cs="Arial"/>
          <w:bCs/>
          <w:sz w:val="22"/>
          <w:szCs w:val="22"/>
        </w:rPr>
        <w:t>PCN’s</w:t>
      </w:r>
    </w:p>
    <w:p w14:paraId="536CEA34" w14:textId="507EDE91" w:rsidR="00A05026" w:rsidRDefault="00A05026" w:rsidP="001308CE">
      <w:pPr>
        <w:pStyle w:val="paragraph"/>
        <w:spacing w:before="0" w:beforeAutospacing="0" w:after="0" w:afterAutospacing="0"/>
        <w:jc w:val="both"/>
        <w:textAlignment w:val="baseline"/>
        <w:rPr>
          <w:rStyle w:val="eop"/>
          <w:rFonts w:ascii="Arial" w:hAnsi="Arial" w:cs="Arial"/>
          <w:bCs/>
          <w:sz w:val="22"/>
          <w:szCs w:val="22"/>
        </w:rPr>
      </w:pPr>
      <w:r w:rsidRPr="00A05026">
        <w:rPr>
          <w:rStyle w:val="eop"/>
          <w:rFonts w:ascii="Arial" w:hAnsi="Arial" w:cs="Arial"/>
          <w:bCs/>
          <w:sz w:val="22"/>
          <w:szCs w:val="22"/>
        </w:rPr>
        <w:t>Senior Management Team</w:t>
      </w:r>
    </w:p>
    <w:p w14:paraId="16648010" w14:textId="77777777" w:rsidR="00A05026" w:rsidRPr="00A05026" w:rsidRDefault="00A05026" w:rsidP="00A05026">
      <w:pPr>
        <w:pStyle w:val="paragraph"/>
        <w:spacing w:before="0" w:beforeAutospacing="0" w:after="0" w:afterAutospacing="0"/>
        <w:jc w:val="both"/>
        <w:textAlignment w:val="baseline"/>
        <w:rPr>
          <w:rStyle w:val="eop"/>
          <w:rFonts w:ascii="Arial" w:hAnsi="Arial" w:cs="Arial"/>
          <w:bCs/>
          <w:sz w:val="22"/>
          <w:szCs w:val="22"/>
        </w:rPr>
      </w:pPr>
      <w:r w:rsidRPr="00A05026">
        <w:rPr>
          <w:rStyle w:val="eop"/>
          <w:rFonts w:ascii="Arial" w:hAnsi="Arial" w:cs="Arial"/>
          <w:bCs/>
          <w:sz w:val="22"/>
          <w:szCs w:val="22"/>
        </w:rPr>
        <w:t>HR and Training Manager</w:t>
      </w:r>
    </w:p>
    <w:p w14:paraId="179F2047" w14:textId="77777777" w:rsidR="00A05026" w:rsidRPr="00A05026" w:rsidRDefault="00A05026" w:rsidP="00A05026">
      <w:pPr>
        <w:pStyle w:val="paragraph"/>
        <w:spacing w:before="0" w:beforeAutospacing="0" w:after="0" w:afterAutospacing="0"/>
        <w:jc w:val="both"/>
        <w:textAlignment w:val="baseline"/>
        <w:rPr>
          <w:rStyle w:val="eop"/>
          <w:rFonts w:ascii="Arial" w:hAnsi="Arial" w:cs="Arial"/>
          <w:bCs/>
          <w:sz w:val="22"/>
          <w:szCs w:val="22"/>
        </w:rPr>
      </w:pPr>
      <w:r w:rsidRPr="00A05026">
        <w:rPr>
          <w:rStyle w:val="eop"/>
          <w:rFonts w:ascii="Arial" w:hAnsi="Arial" w:cs="Arial"/>
          <w:bCs/>
          <w:sz w:val="22"/>
          <w:szCs w:val="22"/>
        </w:rPr>
        <w:t>CEO and Board</w:t>
      </w:r>
    </w:p>
    <w:p w14:paraId="0362D12B" w14:textId="77777777" w:rsidR="00A05026" w:rsidRPr="00A05026" w:rsidRDefault="00A05026" w:rsidP="001308CE">
      <w:pPr>
        <w:pStyle w:val="paragraph"/>
        <w:spacing w:before="0" w:beforeAutospacing="0" w:after="0" w:afterAutospacing="0"/>
        <w:jc w:val="both"/>
        <w:textAlignment w:val="baseline"/>
        <w:rPr>
          <w:rStyle w:val="eop"/>
          <w:rFonts w:ascii="Arial" w:hAnsi="Arial" w:cs="Arial"/>
          <w:bCs/>
          <w:sz w:val="22"/>
          <w:szCs w:val="22"/>
        </w:rPr>
      </w:pPr>
    </w:p>
    <w:p w14:paraId="1E0989BA" w14:textId="77777777" w:rsidR="00340C6D" w:rsidRPr="00A05026" w:rsidRDefault="00340C6D" w:rsidP="001308CE">
      <w:pPr>
        <w:pStyle w:val="paragraph"/>
        <w:spacing w:before="0" w:beforeAutospacing="0" w:after="0" w:afterAutospacing="0"/>
        <w:jc w:val="both"/>
        <w:textAlignment w:val="baseline"/>
        <w:rPr>
          <w:rStyle w:val="eop"/>
          <w:rFonts w:ascii="Arial" w:hAnsi="Arial" w:cs="Arial"/>
          <w:bCs/>
          <w:sz w:val="22"/>
          <w:szCs w:val="22"/>
        </w:rPr>
      </w:pPr>
    </w:p>
    <w:p w14:paraId="3C66E358" w14:textId="522C8AC6" w:rsidR="00340C6D" w:rsidRPr="00A05026" w:rsidRDefault="00340C6D" w:rsidP="001308CE">
      <w:pPr>
        <w:pStyle w:val="paragraph"/>
        <w:spacing w:before="0" w:beforeAutospacing="0" w:after="0" w:afterAutospacing="0"/>
        <w:jc w:val="both"/>
        <w:textAlignment w:val="baseline"/>
        <w:rPr>
          <w:rStyle w:val="eop"/>
          <w:rFonts w:ascii="Arial" w:hAnsi="Arial" w:cs="Arial"/>
          <w:bCs/>
          <w:sz w:val="22"/>
          <w:szCs w:val="22"/>
        </w:rPr>
      </w:pPr>
    </w:p>
    <w:p w14:paraId="11D4A5AD" w14:textId="25E485DC" w:rsidR="00340C6D" w:rsidRPr="00A05026" w:rsidRDefault="00340C6D" w:rsidP="001308CE">
      <w:pPr>
        <w:pStyle w:val="paragraph"/>
        <w:spacing w:before="0" w:beforeAutospacing="0" w:after="0" w:afterAutospacing="0"/>
        <w:jc w:val="both"/>
        <w:textAlignment w:val="baseline"/>
        <w:rPr>
          <w:rStyle w:val="eop"/>
          <w:rFonts w:ascii="Arial" w:hAnsi="Arial" w:cs="Arial"/>
          <w:bCs/>
          <w:sz w:val="22"/>
          <w:szCs w:val="22"/>
        </w:rPr>
      </w:pPr>
    </w:p>
    <w:p w14:paraId="4AF0229C" w14:textId="77777777" w:rsidR="00340C6D" w:rsidRPr="00A05026" w:rsidRDefault="00340C6D" w:rsidP="001308CE">
      <w:pPr>
        <w:pStyle w:val="paragraph"/>
        <w:spacing w:before="0" w:beforeAutospacing="0" w:after="0" w:afterAutospacing="0"/>
        <w:jc w:val="both"/>
        <w:textAlignment w:val="baseline"/>
        <w:rPr>
          <w:rStyle w:val="eop"/>
          <w:rFonts w:ascii="Arial" w:hAnsi="Arial" w:cs="Arial"/>
          <w:bCs/>
          <w:sz w:val="22"/>
          <w:szCs w:val="22"/>
        </w:rPr>
      </w:pPr>
    </w:p>
    <w:p w14:paraId="47C8733F" w14:textId="77777777" w:rsidR="00067297" w:rsidRPr="00A05026" w:rsidRDefault="00067297" w:rsidP="001308CE">
      <w:pPr>
        <w:pStyle w:val="paragraph"/>
        <w:spacing w:before="0" w:beforeAutospacing="0" w:after="0" w:afterAutospacing="0"/>
        <w:jc w:val="both"/>
        <w:textAlignment w:val="baseline"/>
        <w:rPr>
          <w:rFonts w:ascii="Arial" w:hAnsi="Arial" w:cs="Arial"/>
          <w:bCs/>
          <w:sz w:val="22"/>
          <w:szCs w:val="22"/>
        </w:rPr>
      </w:pPr>
    </w:p>
    <w:p w14:paraId="776C3F0C" w14:textId="69DC6981" w:rsidR="00340C6D" w:rsidRPr="00A05026" w:rsidRDefault="00340C6D" w:rsidP="001308CE">
      <w:pPr>
        <w:pStyle w:val="paragraph"/>
        <w:spacing w:before="0" w:beforeAutospacing="0" w:after="0" w:afterAutospacing="0"/>
        <w:jc w:val="both"/>
        <w:textAlignment w:val="baseline"/>
        <w:rPr>
          <w:rFonts w:ascii="Arial" w:hAnsi="Arial" w:cs="Arial"/>
          <w:bCs/>
          <w:sz w:val="22"/>
          <w:szCs w:val="22"/>
        </w:rPr>
        <w:sectPr w:rsidR="00340C6D" w:rsidRPr="00A05026" w:rsidSect="00067297">
          <w:type w:val="continuous"/>
          <w:pgSz w:w="11906" w:h="16838"/>
          <w:pgMar w:top="1440" w:right="1440" w:bottom="1440" w:left="1440" w:header="708" w:footer="708" w:gutter="0"/>
          <w:cols w:num="2" w:space="708"/>
          <w:docGrid w:linePitch="360"/>
        </w:sectPr>
      </w:pPr>
    </w:p>
    <w:p w14:paraId="2642A2D2" w14:textId="36FD77D9" w:rsidR="00A05026" w:rsidRDefault="00A05026" w:rsidP="001308CE">
      <w:pPr>
        <w:pStyle w:val="paragraph"/>
        <w:spacing w:before="0" w:beforeAutospacing="0" w:after="0" w:afterAutospacing="0"/>
        <w:jc w:val="both"/>
        <w:textAlignment w:val="baseline"/>
        <w:rPr>
          <w:rFonts w:ascii="Arial" w:hAnsi="Arial" w:cs="Arial"/>
          <w:sz w:val="22"/>
          <w:szCs w:val="22"/>
        </w:rPr>
      </w:pPr>
    </w:p>
    <w:p w14:paraId="34EB9CBE" w14:textId="77777777" w:rsidR="00A05026" w:rsidRPr="00A05026" w:rsidRDefault="00A05026" w:rsidP="001308CE">
      <w:pPr>
        <w:pStyle w:val="paragraph"/>
        <w:spacing w:before="0" w:beforeAutospacing="0" w:after="0" w:afterAutospacing="0"/>
        <w:jc w:val="both"/>
        <w:textAlignment w:val="baseline"/>
        <w:rPr>
          <w:rFonts w:ascii="Arial" w:hAnsi="Arial" w:cs="Arial"/>
          <w:sz w:val="22"/>
          <w:szCs w:val="22"/>
        </w:rPr>
      </w:pPr>
    </w:p>
    <w:p w14:paraId="55E5D97D" w14:textId="656D2B4D" w:rsidR="00A05026" w:rsidRPr="00A05026" w:rsidRDefault="00A05026" w:rsidP="001308CE">
      <w:pPr>
        <w:pStyle w:val="paragraph"/>
        <w:spacing w:before="0" w:beforeAutospacing="0" w:after="0" w:afterAutospacing="0"/>
        <w:jc w:val="both"/>
        <w:textAlignment w:val="baseline"/>
        <w:rPr>
          <w:rFonts w:ascii="Arial" w:hAnsi="Arial" w:cs="Arial"/>
          <w:b/>
          <w:bCs/>
          <w:sz w:val="22"/>
          <w:szCs w:val="22"/>
        </w:rPr>
      </w:pPr>
      <w:r w:rsidRPr="00A05026">
        <w:rPr>
          <w:rFonts w:ascii="Arial" w:hAnsi="Arial" w:cs="Arial"/>
          <w:b/>
          <w:bCs/>
          <w:sz w:val="22"/>
          <w:szCs w:val="22"/>
        </w:rPr>
        <w:t xml:space="preserve">Responsibilities </w:t>
      </w:r>
    </w:p>
    <w:p w14:paraId="28232116" w14:textId="77777777" w:rsidR="00A05026" w:rsidRPr="00A05026" w:rsidRDefault="00A05026" w:rsidP="001308CE">
      <w:pPr>
        <w:pStyle w:val="paragraph"/>
        <w:spacing w:before="0" w:beforeAutospacing="0" w:after="0" w:afterAutospacing="0"/>
        <w:jc w:val="both"/>
        <w:textAlignment w:val="baseline"/>
        <w:rPr>
          <w:rFonts w:ascii="Arial" w:hAnsi="Arial" w:cs="Arial"/>
          <w:sz w:val="22"/>
          <w:szCs w:val="22"/>
        </w:rPr>
      </w:pPr>
    </w:p>
    <w:p w14:paraId="700C6FDA" w14:textId="77777777" w:rsidR="00486D57" w:rsidRPr="00A05026" w:rsidRDefault="00486D57" w:rsidP="00486D57">
      <w:pPr>
        <w:pStyle w:val="ListParagraph"/>
        <w:numPr>
          <w:ilvl w:val="0"/>
          <w:numId w:val="22"/>
        </w:numPr>
        <w:spacing w:after="0" w:line="240" w:lineRule="auto"/>
        <w:contextualSpacing w:val="0"/>
        <w:rPr>
          <w:rFonts w:ascii="Arial" w:eastAsia="Times New Roman" w:hAnsi="Arial" w:cs="Arial"/>
        </w:rPr>
      </w:pPr>
      <w:r w:rsidRPr="00A05026">
        <w:rPr>
          <w:rFonts w:ascii="Arial" w:eastAsia="Times New Roman" w:hAnsi="Arial" w:cs="Arial"/>
        </w:rPr>
        <w:t>Social media – scheduling weekly posts across all of our networks, and responding to comments and direct messages on behalf of SW Healthcare and our providers.</w:t>
      </w:r>
    </w:p>
    <w:p w14:paraId="282BEBE4" w14:textId="77777777" w:rsidR="00486D57" w:rsidRPr="00A05026" w:rsidRDefault="00486D57" w:rsidP="00486D57">
      <w:pPr>
        <w:pStyle w:val="ListParagraph"/>
        <w:numPr>
          <w:ilvl w:val="0"/>
          <w:numId w:val="22"/>
        </w:numPr>
        <w:spacing w:after="0" w:line="240" w:lineRule="auto"/>
        <w:contextualSpacing w:val="0"/>
        <w:rPr>
          <w:rFonts w:ascii="Arial" w:eastAsia="Times New Roman" w:hAnsi="Arial" w:cs="Arial"/>
        </w:rPr>
      </w:pPr>
      <w:r w:rsidRPr="00A05026">
        <w:rPr>
          <w:rFonts w:ascii="Arial" w:eastAsia="Times New Roman" w:hAnsi="Arial" w:cs="Arial"/>
        </w:rPr>
        <w:t>Content creation and curation – generating thoughtful and timely articles and pieces for our blog and newsletters, which are of interest to our diverse and engaged audience.</w:t>
      </w:r>
    </w:p>
    <w:p w14:paraId="380560AC" w14:textId="77777777" w:rsidR="00486D57" w:rsidRPr="00A05026" w:rsidRDefault="00486D57" w:rsidP="00486D57">
      <w:pPr>
        <w:pStyle w:val="ListParagraph"/>
        <w:numPr>
          <w:ilvl w:val="0"/>
          <w:numId w:val="22"/>
        </w:numPr>
        <w:spacing w:after="0" w:line="240" w:lineRule="auto"/>
        <w:contextualSpacing w:val="0"/>
        <w:rPr>
          <w:rFonts w:ascii="Arial" w:eastAsia="Times New Roman" w:hAnsi="Arial" w:cs="Arial"/>
        </w:rPr>
      </w:pPr>
      <w:r w:rsidRPr="00A05026">
        <w:rPr>
          <w:rFonts w:ascii="Arial" w:eastAsia="Times New Roman" w:hAnsi="Arial" w:cs="Arial"/>
        </w:rPr>
        <w:t>Website management – posting updates (such as job postings and blogs) to our website as required, as well as ensuring all of our online presences remain consistent and up-to-date.</w:t>
      </w:r>
    </w:p>
    <w:p w14:paraId="415A6DF7" w14:textId="77777777" w:rsidR="00486D57" w:rsidRPr="00A05026" w:rsidRDefault="00486D57" w:rsidP="00486D57">
      <w:pPr>
        <w:pStyle w:val="ListParagraph"/>
        <w:numPr>
          <w:ilvl w:val="0"/>
          <w:numId w:val="22"/>
        </w:numPr>
        <w:spacing w:after="0" w:line="240" w:lineRule="auto"/>
        <w:contextualSpacing w:val="0"/>
        <w:rPr>
          <w:rFonts w:ascii="Arial" w:eastAsia="Times New Roman" w:hAnsi="Arial" w:cs="Arial"/>
        </w:rPr>
      </w:pPr>
      <w:r w:rsidRPr="00A05026">
        <w:rPr>
          <w:rFonts w:ascii="Arial" w:eastAsia="Times New Roman" w:hAnsi="Arial" w:cs="Arial"/>
        </w:rPr>
        <w:t>Press handling – ensuring that press queries are responded to in a timely manner, and keeping abreast of potential opportunities for comment.</w:t>
      </w:r>
    </w:p>
    <w:p w14:paraId="45398182" w14:textId="029E7A7F" w:rsidR="00486D57" w:rsidRDefault="00486D57" w:rsidP="00486D57">
      <w:pPr>
        <w:pStyle w:val="ListParagraph"/>
        <w:numPr>
          <w:ilvl w:val="0"/>
          <w:numId w:val="22"/>
        </w:numPr>
        <w:spacing w:after="0" w:line="240" w:lineRule="auto"/>
        <w:contextualSpacing w:val="0"/>
        <w:rPr>
          <w:rFonts w:ascii="Arial" w:eastAsia="Times New Roman" w:hAnsi="Arial" w:cs="Arial"/>
        </w:rPr>
      </w:pPr>
      <w:r w:rsidRPr="00A05026">
        <w:rPr>
          <w:rFonts w:ascii="Arial" w:eastAsia="Times New Roman" w:hAnsi="Arial" w:cs="Arial"/>
        </w:rPr>
        <w:lastRenderedPageBreak/>
        <w:t>Engagement and outreach – identifying potential opportunities for us to better communicate with our local community, as part of our move into an Integrated Care System, and working with the C&amp;E Lead to present ideas to the wider team.</w:t>
      </w:r>
    </w:p>
    <w:p w14:paraId="14CE042D" w14:textId="77777777" w:rsidR="00C44447" w:rsidRPr="00A05026" w:rsidRDefault="00C44447" w:rsidP="00486D57">
      <w:pPr>
        <w:pStyle w:val="ListParagraph"/>
        <w:numPr>
          <w:ilvl w:val="0"/>
          <w:numId w:val="22"/>
        </w:numPr>
        <w:spacing w:after="0" w:line="240" w:lineRule="auto"/>
        <w:contextualSpacing w:val="0"/>
        <w:rPr>
          <w:rFonts w:ascii="Arial" w:eastAsia="Times New Roman" w:hAnsi="Arial" w:cs="Arial"/>
        </w:rPr>
      </w:pPr>
    </w:p>
    <w:p w14:paraId="451288DF" w14:textId="163AC960" w:rsidR="00DE5D37" w:rsidRPr="00A05026" w:rsidRDefault="00DE5D37" w:rsidP="001308CE">
      <w:pPr>
        <w:pStyle w:val="paragraph"/>
        <w:spacing w:before="0" w:beforeAutospacing="0" w:after="0" w:afterAutospacing="0"/>
        <w:jc w:val="both"/>
        <w:textAlignment w:val="baseline"/>
        <w:rPr>
          <w:rStyle w:val="eop"/>
          <w:rFonts w:ascii="Arial" w:hAnsi="Arial" w:cs="Arial"/>
          <w:sz w:val="22"/>
          <w:szCs w:val="22"/>
        </w:rPr>
      </w:pPr>
      <w:r w:rsidRPr="00A05026">
        <w:rPr>
          <w:rStyle w:val="normaltextrun"/>
          <w:rFonts w:ascii="Arial" w:hAnsi="Arial" w:cs="Arial"/>
          <w:b/>
          <w:bCs/>
          <w:sz w:val="22"/>
          <w:szCs w:val="22"/>
        </w:rPr>
        <w:t>General Accountabilities</w:t>
      </w:r>
    </w:p>
    <w:p w14:paraId="65AFE239" w14:textId="27869F11" w:rsidR="00067297" w:rsidRPr="00A05026" w:rsidRDefault="00067297" w:rsidP="001308CE">
      <w:pPr>
        <w:pStyle w:val="paragraph"/>
        <w:spacing w:before="0" w:beforeAutospacing="0" w:after="0" w:afterAutospacing="0"/>
        <w:jc w:val="both"/>
        <w:textAlignment w:val="baseline"/>
        <w:rPr>
          <w:rFonts w:ascii="Arial" w:hAnsi="Arial" w:cs="Arial"/>
          <w:sz w:val="22"/>
          <w:szCs w:val="22"/>
        </w:rPr>
      </w:pPr>
    </w:p>
    <w:p w14:paraId="61E2DECA" w14:textId="5B8F7212" w:rsidR="00DE5D37" w:rsidRPr="00A05026" w:rsidRDefault="00DE5D37" w:rsidP="001308CE">
      <w:pPr>
        <w:pStyle w:val="ListParagraph"/>
        <w:numPr>
          <w:ilvl w:val="0"/>
          <w:numId w:val="6"/>
        </w:numPr>
        <w:spacing w:after="0"/>
        <w:jc w:val="both"/>
        <w:textAlignment w:val="baseline"/>
        <w:rPr>
          <w:rStyle w:val="normaltextrun"/>
          <w:rFonts w:ascii="Arial" w:hAnsi="Arial" w:cs="Arial"/>
        </w:rPr>
      </w:pPr>
      <w:r w:rsidRPr="00A05026">
        <w:rPr>
          <w:rStyle w:val="normaltextrun"/>
          <w:rFonts w:ascii="Arial" w:hAnsi="Arial" w:cs="Arial"/>
        </w:rPr>
        <w:t>Maintain</w:t>
      </w:r>
      <w:r w:rsidR="0080728E" w:rsidRPr="00A05026">
        <w:rPr>
          <w:rStyle w:val="normaltextrun"/>
          <w:rFonts w:ascii="Arial" w:hAnsi="Arial" w:cs="Arial"/>
        </w:rPr>
        <w:t>ing</w:t>
      </w:r>
      <w:r w:rsidRPr="00A05026">
        <w:rPr>
          <w:rStyle w:val="normaltextrun"/>
          <w:rFonts w:ascii="Arial" w:hAnsi="Arial" w:cs="Arial"/>
        </w:rPr>
        <w:t xml:space="preserve"> a</w:t>
      </w:r>
      <w:r w:rsidR="00EE2DF1" w:rsidRPr="00A05026">
        <w:rPr>
          <w:rStyle w:val="normaltextrun"/>
          <w:rFonts w:ascii="Arial" w:hAnsi="Arial" w:cs="Arial"/>
        </w:rPr>
        <w:t>n upbeat</w:t>
      </w:r>
      <w:r w:rsidR="00E81A75" w:rsidRPr="00A05026">
        <w:rPr>
          <w:rStyle w:val="normaltextrun"/>
          <w:rFonts w:ascii="Arial" w:hAnsi="Arial" w:cs="Arial"/>
        </w:rPr>
        <w:t xml:space="preserve"> and calm</w:t>
      </w:r>
      <w:r w:rsidRPr="00A05026">
        <w:rPr>
          <w:rStyle w:val="normaltextrun"/>
          <w:rFonts w:ascii="Arial" w:hAnsi="Arial" w:cs="Arial"/>
        </w:rPr>
        <w:t xml:space="preserve"> demeanour</w:t>
      </w:r>
      <w:r w:rsidR="0080728E" w:rsidRPr="00A05026">
        <w:rPr>
          <w:rStyle w:val="normaltextrun"/>
          <w:rFonts w:ascii="Arial" w:hAnsi="Arial" w:cs="Arial"/>
        </w:rPr>
        <w:t xml:space="preserve">, </w:t>
      </w:r>
      <w:r w:rsidRPr="00A05026">
        <w:rPr>
          <w:rStyle w:val="normaltextrun"/>
          <w:rFonts w:ascii="Arial" w:hAnsi="Arial" w:cs="Arial"/>
        </w:rPr>
        <w:t>remain</w:t>
      </w:r>
      <w:r w:rsidR="0080728E" w:rsidRPr="00A05026">
        <w:rPr>
          <w:rStyle w:val="normaltextrun"/>
          <w:rFonts w:ascii="Arial" w:hAnsi="Arial" w:cs="Arial"/>
        </w:rPr>
        <w:t>ing</w:t>
      </w:r>
      <w:r w:rsidRPr="00A05026">
        <w:rPr>
          <w:rStyle w:val="normaltextrun"/>
          <w:rFonts w:ascii="Arial" w:hAnsi="Arial" w:cs="Arial"/>
        </w:rPr>
        <w:t xml:space="preserve"> professional at all times</w:t>
      </w:r>
    </w:p>
    <w:p w14:paraId="4CD25FF0" w14:textId="61BFCB4D" w:rsidR="0080728E" w:rsidRPr="00A05026" w:rsidRDefault="0080728E" w:rsidP="001308CE">
      <w:pPr>
        <w:pStyle w:val="ListParagraph"/>
        <w:numPr>
          <w:ilvl w:val="0"/>
          <w:numId w:val="6"/>
        </w:numPr>
        <w:spacing w:after="0"/>
        <w:jc w:val="both"/>
        <w:textAlignment w:val="baseline"/>
        <w:rPr>
          <w:rFonts w:ascii="Arial" w:hAnsi="Arial" w:cs="Arial"/>
        </w:rPr>
      </w:pPr>
      <w:r w:rsidRPr="00A05026">
        <w:rPr>
          <w:rFonts w:ascii="Arial" w:hAnsi="Arial" w:cs="Arial"/>
        </w:rPr>
        <w:t>Supporting colleagues to enjoy their work and view their wellbeing as important</w:t>
      </w:r>
    </w:p>
    <w:p w14:paraId="466E59C9" w14:textId="19D1DC34" w:rsidR="00DE5D37" w:rsidRPr="00A05026" w:rsidRDefault="0080728E" w:rsidP="001308CE">
      <w:pPr>
        <w:pStyle w:val="paragraph"/>
        <w:numPr>
          <w:ilvl w:val="0"/>
          <w:numId w:val="6"/>
        </w:numPr>
        <w:spacing w:before="0" w:beforeAutospacing="0" w:after="0" w:afterAutospacing="0"/>
        <w:jc w:val="both"/>
        <w:textAlignment w:val="baseline"/>
        <w:rPr>
          <w:rFonts w:ascii="Arial" w:hAnsi="Arial" w:cs="Arial"/>
          <w:sz w:val="22"/>
          <w:szCs w:val="22"/>
        </w:rPr>
      </w:pPr>
      <w:r w:rsidRPr="00A05026">
        <w:rPr>
          <w:rStyle w:val="normaltextrun"/>
          <w:rFonts w:ascii="Arial" w:hAnsi="Arial" w:cs="Arial"/>
          <w:sz w:val="22"/>
          <w:szCs w:val="22"/>
        </w:rPr>
        <w:t xml:space="preserve">Championing </w:t>
      </w:r>
      <w:r w:rsidR="00DE5D37" w:rsidRPr="00A05026">
        <w:rPr>
          <w:rStyle w:val="normaltextrun"/>
          <w:rFonts w:ascii="Arial" w:hAnsi="Arial" w:cs="Arial"/>
          <w:sz w:val="22"/>
          <w:szCs w:val="22"/>
        </w:rPr>
        <w:t>good communication</w:t>
      </w:r>
      <w:r w:rsidRPr="00A05026">
        <w:rPr>
          <w:rStyle w:val="normaltextrun"/>
          <w:rFonts w:ascii="Arial" w:hAnsi="Arial" w:cs="Arial"/>
          <w:sz w:val="22"/>
          <w:szCs w:val="22"/>
        </w:rPr>
        <w:t xml:space="preserve">, </w:t>
      </w:r>
      <w:r w:rsidR="00DE5D37" w:rsidRPr="00A05026">
        <w:rPr>
          <w:rStyle w:val="normaltextrun"/>
          <w:rFonts w:ascii="Arial" w:hAnsi="Arial" w:cs="Arial"/>
          <w:sz w:val="22"/>
          <w:szCs w:val="22"/>
        </w:rPr>
        <w:t>equal</w:t>
      </w:r>
      <w:r w:rsidRPr="00A05026">
        <w:rPr>
          <w:rStyle w:val="normaltextrun"/>
          <w:rFonts w:ascii="Arial" w:hAnsi="Arial" w:cs="Arial"/>
          <w:sz w:val="22"/>
          <w:szCs w:val="22"/>
        </w:rPr>
        <w:t>ity and diversity</w:t>
      </w:r>
      <w:r w:rsidR="00DE5D37" w:rsidRPr="00A05026">
        <w:rPr>
          <w:rStyle w:val="eop"/>
          <w:rFonts w:ascii="Arial" w:hAnsi="Arial" w:cs="Arial"/>
          <w:sz w:val="22"/>
          <w:szCs w:val="22"/>
        </w:rPr>
        <w:t> </w:t>
      </w:r>
      <w:r w:rsidRPr="00A05026">
        <w:rPr>
          <w:rStyle w:val="eop"/>
          <w:rFonts w:ascii="Arial" w:hAnsi="Arial" w:cs="Arial"/>
          <w:sz w:val="22"/>
          <w:szCs w:val="22"/>
        </w:rPr>
        <w:t xml:space="preserve">and best </w:t>
      </w:r>
      <w:r w:rsidR="00E81A75" w:rsidRPr="00A05026">
        <w:rPr>
          <w:rStyle w:val="eop"/>
          <w:rFonts w:ascii="Arial" w:hAnsi="Arial" w:cs="Arial"/>
          <w:sz w:val="22"/>
          <w:szCs w:val="22"/>
        </w:rPr>
        <w:t>p</w:t>
      </w:r>
      <w:r w:rsidRPr="00A05026">
        <w:rPr>
          <w:rStyle w:val="eop"/>
          <w:rFonts w:ascii="Arial" w:hAnsi="Arial" w:cs="Arial"/>
          <w:sz w:val="22"/>
          <w:szCs w:val="22"/>
        </w:rPr>
        <w:t>ractice</w:t>
      </w:r>
    </w:p>
    <w:p w14:paraId="12773F07" w14:textId="672BF9B0" w:rsidR="00DE5D37" w:rsidRPr="00A05026" w:rsidRDefault="0080728E" w:rsidP="001308CE">
      <w:pPr>
        <w:pStyle w:val="paragraph"/>
        <w:numPr>
          <w:ilvl w:val="0"/>
          <w:numId w:val="6"/>
        </w:numPr>
        <w:spacing w:before="0" w:beforeAutospacing="0" w:after="0" w:afterAutospacing="0"/>
        <w:jc w:val="both"/>
        <w:textAlignment w:val="baseline"/>
        <w:rPr>
          <w:rFonts w:ascii="Arial" w:hAnsi="Arial" w:cs="Arial"/>
          <w:sz w:val="22"/>
          <w:szCs w:val="22"/>
        </w:rPr>
      </w:pPr>
      <w:r w:rsidRPr="00A05026">
        <w:rPr>
          <w:rStyle w:val="normaltextrun"/>
          <w:rFonts w:ascii="Arial" w:hAnsi="Arial" w:cs="Arial"/>
          <w:sz w:val="22"/>
          <w:szCs w:val="22"/>
        </w:rPr>
        <w:t>Autonomously u</w:t>
      </w:r>
      <w:r w:rsidR="00DE5D37" w:rsidRPr="00A05026">
        <w:rPr>
          <w:rStyle w:val="normaltextrun"/>
          <w:rFonts w:ascii="Arial" w:hAnsi="Arial" w:cs="Arial"/>
          <w:sz w:val="22"/>
          <w:szCs w:val="22"/>
        </w:rPr>
        <w:t>ndert</w:t>
      </w:r>
      <w:r w:rsidRPr="00A05026">
        <w:rPr>
          <w:rStyle w:val="normaltextrun"/>
          <w:rFonts w:ascii="Arial" w:hAnsi="Arial" w:cs="Arial"/>
          <w:sz w:val="22"/>
          <w:szCs w:val="22"/>
        </w:rPr>
        <w:t>aking and maintaining your own CPD and supporting positive learning attitudes</w:t>
      </w:r>
    </w:p>
    <w:p w14:paraId="03B99C34" w14:textId="06ECBF92" w:rsidR="00DE5D37" w:rsidRPr="00A05026" w:rsidRDefault="0080728E" w:rsidP="001308CE">
      <w:pPr>
        <w:pStyle w:val="paragraph"/>
        <w:numPr>
          <w:ilvl w:val="0"/>
          <w:numId w:val="6"/>
        </w:numPr>
        <w:spacing w:before="0" w:beforeAutospacing="0" w:after="0" w:afterAutospacing="0"/>
        <w:jc w:val="both"/>
        <w:textAlignment w:val="baseline"/>
        <w:rPr>
          <w:rFonts w:ascii="Arial" w:hAnsi="Arial" w:cs="Arial"/>
          <w:sz w:val="22"/>
          <w:szCs w:val="22"/>
        </w:rPr>
      </w:pPr>
      <w:r w:rsidRPr="00A05026">
        <w:rPr>
          <w:rStyle w:val="normaltextrun"/>
          <w:rFonts w:ascii="Arial" w:hAnsi="Arial" w:cs="Arial"/>
          <w:sz w:val="22"/>
          <w:szCs w:val="22"/>
        </w:rPr>
        <w:t>Willingly taking on</w:t>
      </w:r>
      <w:r w:rsidR="00DE5D37" w:rsidRPr="00A05026">
        <w:rPr>
          <w:rStyle w:val="normaltextrun"/>
          <w:rFonts w:ascii="Arial" w:hAnsi="Arial" w:cs="Arial"/>
          <w:sz w:val="22"/>
          <w:szCs w:val="22"/>
        </w:rPr>
        <w:t xml:space="preserve"> other</w:t>
      </w:r>
      <w:r w:rsidR="00F87819" w:rsidRPr="00A05026">
        <w:rPr>
          <w:rStyle w:val="normaltextrun"/>
          <w:rFonts w:ascii="Arial" w:hAnsi="Arial" w:cs="Arial"/>
          <w:sz w:val="22"/>
          <w:szCs w:val="22"/>
        </w:rPr>
        <w:t xml:space="preserve"> administrative</w:t>
      </w:r>
      <w:r w:rsidR="00DE5D37" w:rsidRPr="00A05026">
        <w:rPr>
          <w:rStyle w:val="normaltextrun"/>
          <w:rFonts w:ascii="Arial" w:hAnsi="Arial" w:cs="Arial"/>
          <w:sz w:val="22"/>
          <w:szCs w:val="22"/>
        </w:rPr>
        <w:t xml:space="preserve"> duties as directed by the </w:t>
      </w:r>
      <w:r w:rsidR="008E76A8">
        <w:rPr>
          <w:rStyle w:val="normaltextrun"/>
          <w:rFonts w:ascii="Arial" w:hAnsi="Arial" w:cs="Arial"/>
          <w:sz w:val="22"/>
          <w:szCs w:val="22"/>
        </w:rPr>
        <w:t xml:space="preserve">SW Healthcare </w:t>
      </w:r>
      <w:r w:rsidR="00E62D89" w:rsidRPr="00A05026">
        <w:rPr>
          <w:rStyle w:val="normaltextrun"/>
          <w:rFonts w:ascii="Arial" w:hAnsi="Arial" w:cs="Arial"/>
          <w:sz w:val="22"/>
          <w:szCs w:val="22"/>
        </w:rPr>
        <w:t>Management Team</w:t>
      </w:r>
      <w:r w:rsidRPr="00A05026">
        <w:rPr>
          <w:rStyle w:val="normaltextrun"/>
          <w:rFonts w:ascii="Arial" w:hAnsi="Arial" w:cs="Arial"/>
          <w:sz w:val="22"/>
          <w:szCs w:val="22"/>
        </w:rPr>
        <w:t xml:space="preserve"> </w:t>
      </w:r>
    </w:p>
    <w:p w14:paraId="02AA3443" w14:textId="7777777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56A398C0" w14:textId="7777777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5D27D03F" w14:textId="60A21CFF" w:rsidR="00DE5D37" w:rsidRPr="00A05026" w:rsidRDefault="00DE5D37" w:rsidP="001308CE">
      <w:pPr>
        <w:pStyle w:val="paragraph"/>
        <w:spacing w:before="0" w:beforeAutospacing="0" w:after="0" w:afterAutospacing="0"/>
        <w:jc w:val="both"/>
        <w:textAlignment w:val="baseline"/>
        <w:rPr>
          <w:rStyle w:val="eop"/>
          <w:rFonts w:ascii="Arial" w:hAnsi="Arial" w:cs="Arial"/>
          <w:sz w:val="22"/>
          <w:szCs w:val="22"/>
        </w:rPr>
      </w:pPr>
      <w:r w:rsidRPr="00A05026">
        <w:rPr>
          <w:rStyle w:val="normaltextrun"/>
          <w:rFonts w:ascii="Arial" w:hAnsi="Arial" w:cs="Arial"/>
          <w:b/>
          <w:bCs/>
          <w:sz w:val="22"/>
          <w:szCs w:val="22"/>
        </w:rPr>
        <w:t>Location</w:t>
      </w:r>
      <w:r w:rsidRPr="00A05026">
        <w:rPr>
          <w:rStyle w:val="eop"/>
          <w:rFonts w:ascii="Arial" w:hAnsi="Arial" w:cs="Arial"/>
          <w:sz w:val="22"/>
          <w:szCs w:val="22"/>
        </w:rPr>
        <w:t> </w:t>
      </w:r>
    </w:p>
    <w:p w14:paraId="463F5A5F" w14:textId="77777777" w:rsidR="00DD4C48" w:rsidRPr="00A05026" w:rsidRDefault="00DD4C48" w:rsidP="001308CE">
      <w:pPr>
        <w:pStyle w:val="paragraph"/>
        <w:spacing w:before="0" w:beforeAutospacing="0" w:after="0" w:afterAutospacing="0"/>
        <w:jc w:val="both"/>
        <w:textAlignment w:val="baseline"/>
        <w:rPr>
          <w:rFonts w:ascii="Arial" w:hAnsi="Arial" w:cs="Arial"/>
          <w:sz w:val="22"/>
          <w:szCs w:val="22"/>
        </w:rPr>
      </w:pPr>
    </w:p>
    <w:p w14:paraId="57800AF4" w14:textId="77777777" w:rsidR="001308CE" w:rsidRPr="00A05026" w:rsidRDefault="001308CE" w:rsidP="001308CE">
      <w:pPr>
        <w:pStyle w:val="paragraph"/>
        <w:spacing w:before="0" w:beforeAutospacing="0" w:after="0" w:afterAutospacing="0"/>
        <w:jc w:val="both"/>
        <w:textAlignment w:val="baseline"/>
        <w:rPr>
          <w:rStyle w:val="normaltextrun"/>
          <w:rFonts w:ascii="Arial" w:hAnsi="Arial" w:cs="Arial"/>
          <w:sz w:val="22"/>
          <w:szCs w:val="22"/>
        </w:rPr>
      </w:pPr>
      <w:r w:rsidRPr="00A05026">
        <w:rPr>
          <w:rStyle w:val="normaltextrun"/>
          <w:rFonts w:ascii="Arial" w:hAnsi="Arial" w:cs="Arial"/>
          <w:sz w:val="22"/>
          <w:szCs w:val="22"/>
        </w:rPr>
        <w:t>This position will be based in Droitwich Medical Centre, Ombersley Street East, Droitwich Spa, WR9 8RD, however working remotely will also apply, with attendance at the office as required (to comply with current Government Guidelines).</w:t>
      </w:r>
    </w:p>
    <w:p w14:paraId="0911B21E" w14:textId="75FBC9F7"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eop"/>
          <w:rFonts w:ascii="Arial" w:hAnsi="Arial" w:cs="Arial"/>
          <w:sz w:val="22"/>
          <w:szCs w:val="22"/>
        </w:rPr>
        <w:t> </w:t>
      </w:r>
    </w:p>
    <w:p w14:paraId="06EACE24" w14:textId="4D4179DC" w:rsidR="00DE5D37" w:rsidRPr="00A05026" w:rsidRDefault="00DE5D37" w:rsidP="001308CE">
      <w:pPr>
        <w:pStyle w:val="paragraph"/>
        <w:spacing w:before="0" w:beforeAutospacing="0" w:after="0" w:afterAutospacing="0"/>
        <w:jc w:val="both"/>
        <w:textAlignment w:val="baseline"/>
        <w:rPr>
          <w:rFonts w:ascii="Arial" w:hAnsi="Arial" w:cs="Arial"/>
          <w:sz w:val="22"/>
          <w:szCs w:val="22"/>
        </w:rPr>
      </w:pPr>
      <w:r w:rsidRPr="00A05026">
        <w:rPr>
          <w:rStyle w:val="normaltextrun"/>
          <w:rFonts w:ascii="Arial" w:hAnsi="Arial" w:cs="Arial"/>
          <w:b/>
          <w:bCs/>
          <w:i/>
          <w:iCs/>
          <w:sz w:val="22"/>
          <w:szCs w:val="22"/>
        </w:rPr>
        <w:t xml:space="preserve">This job description may be reviewed in light of changing organisational and service needs. Any changes will be </w:t>
      </w:r>
      <w:r w:rsidR="00EE2DF1" w:rsidRPr="00A05026">
        <w:rPr>
          <w:rStyle w:val="normaltextrun"/>
          <w:rFonts w:ascii="Arial" w:hAnsi="Arial" w:cs="Arial"/>
          <w:b/>
          <w:bCs/>
          <w:i/>
          <w:iCs/>
          <w:sz w:val="22"/>
          <w:szCs w:val="22"/>
        </w:rPr>
        <w:t>thorough</w:t>
      </w:r>
      <w:r w:rsidRPr="00A05026">
        <w:rPr>
          <w:rStyle w:val="normaltextrun"/>
          <w:rFonts w:ascii="Arial" w:hAnsi="Arial" w:cs="Arial"/>
          <w:b/>
          <w:bCs/>
          <w:i/>
          <w:iCs/>
          <w:sz w:val="22"/>
          <w:szCs w:val="22"/>
        </w:rPr>
        <w:t xml:space="preserve">ly discussed with the </w:t>
      </w:r>
      <w:r w:rsidR="00DD4C48" w:rsidRPr="00A05026">
        <w:rPr>
          <w:rStyle w:val="normaltextrun"/>
          <w:rFonts w:ascii="Arial" w:hAnsi="Arial" w:cs="Arial"/>
          <w:b/>
          <w:bCs/>
          <w:i/>
          <w:iCs/>
          <w:sz w:val="22"/>
          <w:szCs w:val="22"/>
        </w:rPr>
        <w:t>post-holder</w:t>
      </w:r>
      <w:r w:rsidRPr="00A05026">
        <w:rPr>
          <w:rStyle w:val="normaltextrun"/>
          <w:rFonts w:ascii="Arial" w:hAnsi="Arial" w:cs="Arial"/>
          <w:b/>
          <w:bCs/>
          <w:i/>
          <w:iCs/>
          <w:sz w:val="22"/>
          <w:szCs w:val="22"/>
        </w:rPr>
        <w:t xml:space="preserve">. The </w:t>
      </w:r>
      <w:r w:rsidR="00DD4C48" w:rsidRPr="00A05026">
        <w:rPr>
          <w:rStyle w:val="normaltextrun"/>
          <w:rFonts w:ascii="Arial" w:hAnsi="Arial" w:cs="Arial"/>
          <w:b/>
          <w:bCs/>
          <w:i/>
          <w:iCs/>
          <w:sz w:val="22"/>
          <w:szCs w:val="22"/>
        </w:rPr>
        <w:t>post-holder</w:t>
      </w:r>
      <w:r w:rsidRPr="00A05026">
        <w:rPr>
          <w:rStyle w:val="normaltextrun"/>
          <w:rFonts w:ascii="Arial" w:hAnsi="Arial" w:cs="Arial"/>
          <w:b/>
          <w:bCs/>
          <w:i/>
          <w:iCs/>
          <w:sz w:val="22"/>
          <w:szCs w:val="22"/>
        </w:rPr>
        <w:t xml:space="preserve"> may also be required to carry out other work appropriate to the grade of the post.</w:t>
      </w:r>
      <w:r w:rsidRPr="00A05026">
        <w:rPr>
          <w:rStyle w:val="eop"/>
          <w:rFonts w:ascii="Arial" w:hAnsi="Arial" w:cs="Arial"/>
          <w:sz w:val="22"/>
          <w:szCs w:val="22"/>
        </w:rPr>
        <w:t> </w:t>
      </w:r>
    </w:p>
    <w:p w14:paraId="78F2F91E" w14:textId="79847D23" w:rsidR="00DE5D37" w:rsidRPr="00A05026" w:rsidRDefault="00DE5D37" w:rsidP="001308CE">
      <w:pPr>
        <w:pStyle w:val="paragraph"/>
        <w:spacing w:before="0" w:beforeAutospacing="0" w:after="0" w:afterAutospacing="0"/>
        <w:jc w:val="both"/>
        <w:textAlignment w:val="baseline"/>
        <w:rPr>
          <w:rStyle w:val="eop"/>
          <w:rFonts w:ascii="Arial" w:hAnsi="Arial" w:cs="Arial"/>
          <w:sz w:val="22"/>
          <w:szCs w:val="22"/>
        </w:rPr>
      </w:pPr>
      <w:r w:rsidRPr="00A05026">
        <w:rPr>
          <w:rStyle w:val="eop"/>
          <w:rFonts w:ascii="Arial" w:hAnsi="Arial" w:cs="Arial"/>
          <w:sz w:val="22"/>
          <w:szCs w:val="22"/>
        </w:rPr>
        <w:t> </w:t>
      </w:r>
    </w:p>
    <w:p w14:paraId="4126F6BF" w14:textId="786953EA" w:rsidR="00E822BF" w:rsidRPr="00A05026" w:rsidRDefault="00E822BF" w:rsidP="001308CE">
      <w:pPr>
        <w:pStyle w:val="paragraph"/>
        <w:spacing w:before="0" w:beforeAutospacing="0" w:after="0" w:afterAutospacing="0"/>
        <w:jc w:val="both"/>
        <w:textAlignment w:val="baseline"/>
        <w:rPr>
          <w:rFonts w:ascii="Arial" w:hAnsi="Arial" w:cs="Arial"/>
          <w:sz w:val="22"/>
          <w:szCs w:val="22"/>
        </w:rPr>
      </w:pPr>
    </w:p>
    <w:p w14:paraId="7BC53C1A" w14:textId="589FBAA3" w:rsidR="001308CE" w:rsidRPr="00A05026" w:rsidRDefault="001308CE" w:rsidP="001308CE">
      <w:pPr>
        <w:pStyle w:val="paragraph"/>
        <w:spacing w:before="0" w:beforeAutospacing="0" w:after="0" w:afterAutospacing="0"/>
        <w:jc w:val="both"/>
        <w:textAlignment w:val="baseline"/>
        <w:rPr>
          <w:rFonts w:ascii="Arial" w:hAnsi="Arial" w:cs="Arial"/>
          <w:sz w:val="22"/>
          <w:szCs w:val="22"/>
        </w:rPr>
      </w:pPr>
    </w:p>
    <w:p w14:paraId="02C7EF89" w14:textId="4B3D18F6" w:rsidR="001308CE" w:rsidRPr="00A05026" w:rsidRDefault="001308CE" w:rsidP="001308CE">
      <w:pPr>
        <w:pStyle w:val="paragraph"/>
        <w:spacing w:before="0" w:beforeAutospacing="0" w:after="0" w:afterAutospacing="0"/>
        <w:jc w:val="both"/>
        <w:textAlignment w:val="baseline"/>
        <w:rPr>
          <w:rFonts w:ascii="Arial" w:hAnsi="Arial" w:cs="Arial"/>
          <w:sz w:val="22"/>
          <w:szCs w:val="22"/>
        </w:rPr>
      </w:pPr>
    </w:p>
    <w:p w14:paraId="01F36612" w14:textId="719F7CB4" w:rsidR="001308CE" w:rsidRPr="00A05026" w:rsidRDefault="001308CE" w:rsidP="001308CE">
      <w:pPr>
        <w:pStyle w:val="paragraph"/>
        <w:spacing w:before="0" w:beforeAutospacing="0" w:after="0" w:afterAutospacing="0"/>
        <w:jc w:val="both"/>
        <w:textAlignment w:val="baseline"/>
        <w:rPr>
          <w:rFonts w:ascii="Arial" w:hAnsi="Arial" w:cs="Arial"/>
          <w:sz w:val="22"/>
          <w:szCs w:val="22"/>
        </w:rPr>
      </w:pPr>
    </w:p>
    <w:p w14:paraId="0E800021" w14:textId="5F91AA68" w:rsidR="001308CE" w:rsidRPr="00A05026" w:rsidRDefault="001308CE" w:rsidP="001308CE">
      <w:pPr>
        <w:pStyle w:val="paragraph"/>
        <w:spacing w:before="0" w:beforeAutospacing="0" w:after="0" w:afterAutospacing="0"/>
        <w:jc w:val="both"/>
        <w:textAlignment w:val="baseline"/>
        <w:rPr>
          <w:rFonts w:ascii="Arial" w:hAnsi="Arial" w:cs="Arial"/>
          <w:sz w:val="22"/>
          <w:szCs w:val="22"/>
        </w:rPr>
      </w:pPr>
    </w:p>
    <w:p w14:paraId="72434F5D" w14:textId="709FC627" w:rsidR="001308CE" w:rsidRDefault="001308CE" w:rsidP="001308CE">
      <w:pPr>
        <w:pStyle w:val="paragraph"/>
        <w:spacing w:before="0" w:beforeAutospacing="0" w:after="0" w:afterAutospacing="0"/>
        <w:jc w:val="both"/>
        <w:textAlignment w:val="baseline"/>
        <w:rPr>
          <w:rFonts w:ascii="Arial" w:hAnsi="Arial" w:cs="Arial"/>
          <w:sz w:val="22"/>
          <w:szCs w:val="22"/>
        </w:rPr>
      </w:pPr>
    </w:p>
    <w:p w14:paraId="3C81AFF8" w14:textId="564882DA"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36D0C328" w14:textId="01DBA6D5"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629BEFED" w14:textId="135039EF"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07CB4059" w14:textId="1B70447E"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3D00450E" w14:textId="4E65F52A"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387B263F" w14:textId="67771E7E"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5FD9BF48" w14:textId="3F8C227F"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7E1426D8" w14:textId="66231BF6"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6BF490FE" w14:textId="206B5E4E"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520D9DE4" w14:textId="6F6F1F93"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151B2BE3" w14:textId="4E6F6314"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2238D846" w14:textId="79CDBF61"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6533F727" w14:textId="159D8A62"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57D284B4" w14:textId="4239C296"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3CEABC20" w14:textId="143FE3FB"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7219CB2E" w14:textId="629489FC"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777E8680" w14:textId="4BFAC34D"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6E2342E7" w14:textId="59CA8144"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48CDF687" w14:textId="2077774E"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2228B225" w14:textId="0E4701DF"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551F85FA" w14:textId="3563A9FA"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4B7CB3B6" w14:textId="0A07296F" w:rsidR="00FE0C09" w:rsidRDefault="00FE0C09" w:rsidP="001308CE">
      <w:pPr>
        <w:pStyle w:val="paragraph"/>
        <w:spacing w:before="0" w:beforeAutospacing="0" w:after="0" w:afterAutospacing="0"/>
        <w:jc w:val="both"/>
        <w:textAlignment w:val="baseline"/>
        <w:rPr>
          <w:rFonts w:ascii="Arial" w:hAnsi="Arial" w:cs="Arial"/>
          <w:sz w:val="22"/>
          <w:szCs w:val="22"/>
        </w:rPr>
      </w:pPr>
    </w:p>
    <w:p w14:paraId="4FCD3268" w14:textId="77777777" w:rsidR="00FE0C09" w:rsidRPr="00A05026" w:rsidRDefault="00FE0C09" w:rsidP="001308CE">
      <w:pPr>
        <w:pStyle w:val="paragraph"/>
        <w:spacing w:before="0" w:beforeAutospacing="0" w:after="0" w:afterAutospacing="0"/>
        <w:jc w:val="both"/>
        <w:textAlignment w:val="baseline"/>
        <w:rPr>
          <w:rFonts w:ascii="Arial" w:hAnsi="Arial" w:cs="Arial"/>
          <w:sz w:val="22"/>
          <w:szCs w:val="22"/>
        </w:rPr>
      </w:pPr>
    </w:p>
    <w:p w14:paraId="52DC08FE" w14:textId="77777777" w:rsidR="00E822BF" w:rsidRPr="00A05026" w:rsidRDefault="00E822BF" w:rsidP="001308CE">
      <w:pPr>
        <w:jc w:val="both"/>
        <w:rPr>
          <w:rFonts w:ascii="Arial" w:hAnsi="Arial" w:cs="Arial"/>
          <w:b/>
          <w:u w:val="single"/>
        </w:rPr>
      </w:pPr>
      <w:r w:rsidRPr="00A05026">
        <w:rPr>
          <w:rFonts w:ascii="Arial" w:hAnsi="Arial" w:cs="Arial"/>
          <w:b/>
          <w:u w:val="single"/>
        </w:rPr>
        <w:lastRenderedPageBreak/>
        <w:t>PERSON SPECIFICATION</w:t>
      </w:r>
    </w:p>
    <w:tbl>
      <w:tblPr>
        <w:tblW w:w="8964" w:type="dxa"/>
        <w:tblInd w:w="108" w:type="dxa"/>
        <w:tblLayout w:type="fixed"/>
        <w:tblLook w:val="04A0" w:firstRow="1" w:lastRow="0" w:firstColumn="1" w:lastColumn="0" w:noHBand="0" w:noVBand="1"/>
      </w:tblPr>
      <w:tblGrid>
        <w:gridCol w:w="8964"/>
      </w:tblGrid>
      <w:tr w:rsidR="001308CE" w:rsidRPr="00A05026" w14:paraId="56BD8ADD" w14:textId="77777777" w:rsidTr="00A05026">
        <w:trPr>
          <w:trHeight w:val="300"/>
        </w:trPr>
        <w:tc>
          <w:tcPr>
            <w:tcW w:w="8964" w:type="dxa"/>
            <w:vAlign w:val="center"/>
            <w:hideMark/>
          </w:tcPr>
          <w:p w14:paraId="2F61D1E2" w14:textId="0E535620" w:rsidR="001308CE" w:rsidRPr="00A05026" w:rsidRDefault="001308CE" w:rsidP="001308CE">
            <w:pPr>
              <w:spacing w:before="120" w:after="120"/>
              <w:jc w:val="both"/>
              <w:rPr>
                <w:rFonts w:ascii="Arial" w:hAnsi="Arial" w:cs="Arial"/>
                <w:b/>
              </w:rPr>
            </w:pPr>
            <w:r w:rsidRPr="00A05026">
              <w:rPr>
                <w:rFonts w:ascii="Arial" w:hAnsi="Arial" w:cs="Arial"/>
                <w:b/>
              </w:rPr>
              <w:t xml:space="preserve">Job Title:                      </w:t>
            </w:r>
            <w:r w:rsidR="00C44447">
              <w:rPr>
                <w:rFonts w:ascii="Arial" w:hAnsi="Arial" w:cs="Arial"/>
                <w:b/>
              </w:rPr>
              <w:t>Comms &amp; Engagement Apprentice</w:t>
            </w:r>
          </w:p>
        </w:tc>
      </w:tr>
      <w:tr w:rsidR="00A05026" w:rsidRPr="00A05026" w14:paraId="5B85CB72" w14:textId="77777777" w:rsidTr="00A05026">
        <w:trPr>
          <w:trHeight w:val="300"/>
        </w:trPr>
        <w:tc>
          <w:tcPr>
            <w:tcW w:w="8964" w:type="dxa"/>
            <w:vAlign w:val="center"/>
          </w:tcPr>
          <w:p w14:paraId="032FCDAE" w14:textId="77777777" w:rsidR="00A05026" w:rsidRDefault="00A05026" w:rsidP="001308CE">
            <w:pPr>
              <w:spacing w:before="120" w:after="120"/>
              <w:jc w:val="both"/>
              <w:rPr>
                <w:rFonts w:ascii="Arial" w:hAnsi="Arial" w:cs="Arial"/>
                <w:b/>
              </w:rPr>
            </w:pPr>
          </w:p>
          <w:p w14:paraId="5BF237E5" w14:textId="77777777" w:rsidR="00A05026" w:rsidRPr="00A05026" w:rsidRDefault="00A05026" w:rsidP="00A05026">
            <w:pPr>
              <w:rPr>
                <w:rFonts w:ascii="Arial" w:hAnsi="Arial" w:cs="Arial"/>
                <w:b/>
                <w:bCs/>
              </w:rPr>
            </w:pPr>
            <w:r w:rsidRPr="00A05026">
              <w:rPr>
                <w:rFonts w:ascii="Arial" w:hAnsi="Arial" w:cs="Arial"/>
                <w:b/>
                <w:bCs/>
              </w:rPr>
              <w:t>Person Specification</w:t>
            </w:r>
          </w:p>
          <w:p w14:paraId="7657220F" w14:textId="77777777" w:rsidR="00A05026" w:rsidRPr="00A05026" w:rsidRDefault="00A05026" w:rsidP="00A05026">
            <w:pPr>
              <w:jc w:val="both"/>
              <w:rPr>
                <w:rFonts w:ascii="Arial" w:hAnsi="Arial" w:cs="Arial"/>
              </w:rPr>
            </w:pPr>
            <w:r w:rsidRPr="00A05026">
              <w:rPr>
                <w:rFonts w:ascii="Arial" w:hAnsi="Arial" w:cs="Arial"/>
              </w:rPr>
              <w:t xml:space="preserve">You’ll need to be a “people person,” able to communicate effectively both online and face-to-face. An interest in public health and wellbeing would be a definite bonus, as would experience of social media and/or online content creation. </w:t>
            </w:r>
          </w:p>
          <w:p w14:paraId="07C29070" w14:textId="77777777" w:rsidR="00A05026" w:rsidRPr="00A05026" w:rsidRDefault="00A05026" w:rsidP="00A05026">
            <w:pPr>
              <w:jc w:val="both"/>
              <w:rPr>
                <w:rFonts w:ascii="Arial" w:hAnsi="Arial" w:cs="Arial"/>
              </w:rPr>
            </w:pPr>
            <w:r w:rsidRPr="00A05026">
              <w:rPr>
                <w:rFonts w:ascii="Arial" w:hAnsi="Arial" w:cs="Arial"/>
              </w:rPr>
              <w:t xml:space="preserve">You’ll need to be able to discreetly handle patient queries in a responsive and thoughtful manner, and will be a real team player – capable of working with people outside of SW Healthcare, as well as within. </w:t>
            </w:r>
          </w:p>
          <w:p w14:paraId="3FDB4F81" w14:textId="36DACE79" w:rsidR="00A05026" w:rsidRPr="00A05026" w:rsidRDefault="00A05026" w:rsidP="001308CE">
            <w:pPr>
              <w:spacing w:before="120" w:after="120"/>
              <w:jc w:val="both"/>
              <w:rPr>
                <w:rFonts w:ascii="Arial" w:hAnsi="Arial" w:cs="Arial"/>
                <w:b/>
              </w:rPr>
            </w:pPr>
          </w:p>
        </w:tc>
      </w:tr>
      <w:tr w:rsidR="001308CE" w:rsidRPr="00A05026" w14:paraId="51D9B0C0" w14:textId="77777777" w:rsidTr="00A05026">
        <w:trPr>
          <w:trHeight w:val="300"/>
        </w:trPr>
        <w:tc>
          <w:tcPr>
            <w:tcW w:w="8964" w:type="dxa"/>
            <w:vAlign w:val="center"/>
          </w:tcPr>
          <w:p w14:paraId="6A802A0A" w14:textId="77777777" w:rsidR="001308CE" w:rsidRPr="00A05026" w:rsidRDefault="001308CE" w:rsidP="001308CE">
            <w:pPr>
              <w:spacing w:before="120" w:after="120"/>
              <w:jc w:val="both"/>
              <w:rPr>
                <w:rFonts w:ascii="Arial" w:hAnsi="Arial" w:cs="Arial"/>
                <w:b/>
              </w:rPr>
            </w:pPr>
          </w:p>
        </w:tc>
      </w:tr>
    </w:tbl>
    <w:p w14:paraId="01AAC98E" w14:textId="77777777" w:rsidR="00E822BF" w:rsidRPr="00A05026" w:rsidRDefault="00E822BF" w:rsidP="001308CE">
      <w:pPr>
        <w:pStyle w:val="paragraph"/>
        <w:spacing w:before="0" w:beforeAutospacing="0" w:after="0" w:afterAutospacing="0"/>
        <w:jc w:val="both"/>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7508"/>
        <w:gridCol w:w="851"/>
      </w:tblGrid>
      <w:tr w:rsidR="00E81A75" w:rsidRPr="00A05026" w14:paraId="5563F6B9" w14:textId="77777777" w:rsidTr="008D4087">
        <w:tc>
          <w:tcPr>
            <w:tcW w:w="7508" w:type="dxa"/>
          </w:tcPr>
          <w:p w14:paraId="7265F425" w14:textId="77777777" w:rsidR="00E81A75" w:rsidRPr="00A05026" w:rsidRDefault="00E81A75" w:rsidP="001308CE">
            <w:pPr>
              <w:pStyle w:val="Body"/>
              <w:spacing w:line="276" w:lineRule="auto"/>
              <w:jc w:val="both"/>
              <w:rPr>
                <w:rFonts w:ascii="Arial" w:hAnsi="Arial" w:cs="Arial"/>
                <w:b/>
              </w:rPr>
            </w:pPr>
            <w:r w:rsidRPr="00A05026">
              <w:rPr>
                <w:rFonts w:ascii="Arial" w:hAnsi="Arial" w:cs="Arial"/>
                <w:b/>
              </w:rPr>
              <w:t>Essential/Desirable (E/D)</w:t>
            </w:r>
          </w:p>
        </w:tc>
        <w:tc>
          <w:tcPr>
            <w:tcW w:w="851" w:type="dxa"/>
          </w:tcPr>
          <w:p w14:paraId="4C543437" w14:textId="77777777" w:rsidR="00E81A75" w:rsidRPr="00A05026" w:rsidRDefault="00E81A75" w:rsidP="001308CE">
            <w:pPr>
              <w:pStyle w:val="Body"/>
              <w:spacing w:line="276" w:lineRule="auto"/>
              <w:jc w:val="both"/>
              <w:rPr>
                <w:rFonts w:ascii="Arial" w:hAnsi="Arial" w:cs="Arial"/>
                <w:b/>
              </w:rPr>
            </w:pPr>
          </w:p>
        </w:tc>
      </w:tr>
      <w:tr w:rsidR="00793D53" w:rsidRPr="00A05026" w14:paraId="695D853C" w14:textId="77777777" w:rsidTr="008D4087">
        <w:tc>
          <w:tcPr>
            <w:tcW w:w="7508" w:type="dxa"/>
          </w:tcPr>
          <w:p w14:paraId="54B33A6E" w14:textId="021AE5C9" w:rsidR="00793D53" w:rsidRPr="00A05026" w:rsidRDefault="00793D53" w:rsidP="00793D53">
            <w:pPr>
              <w:pStyle w:val="Body"/>
              <w:spacing w:line="276" w:lineRule="auto"/>
              <w:jc w:val="both"/>
              <w:rPr>
                <w:rFonts w:ascii="Arial" w:hAnsi="Arial" w:cs="Arial"/>
              </w:rPr>
            </w:pPr>
            <w:r>
              <w:rPr>
                <w:rFonts w:ascii="Arial" w:hAnsi="Arial" w:cs="Arial"/>
              </w:rPr>
              <w:t>IT literacy in Microsoft applications (Outlook, Word, Excel, PowerPoint)</w:t>
            </w:r>
          </w:p>
        </w:tc>
        <w:tc>
          <w:tcPr>
            <w:tcW w:w="851" w:type="dxa"/>
          </w:tcPr>
          <w:p w14:paraId="7AD57103" w14:textId="5CEE0C69" w:rsidR="00793D53" w:rsidRDefault="00793D53" w:rsidP="00793D53">
            <w:pPr>
              <w:pStyle w:val="Body"/>
              <w:jc w:val="both"/>
              <w:rPr>
                <w:rFonts w:ascii="Arial" w:hAnsi="Arial" w:cs="Arial"/>
              </w:rPr>
            </w:pPr>
            <w:r>
              <w:rPr>
                <w:rFonts w:ascii="Arial" w:hAnsi="Arial" w:cs="Arial"/>
              </w:rPr>
              <w:t>E</w:t>
            </w:r>
          </w:p>
        </w:tc>
      </w:tr>
      <w:tr w:rsidR="00793D53" w:rsidRPr="00A05026" w14:paraId="13BEF896" w14:textId="77777777" w:rsidTr="008D4087">
        <w:tc>
          <w:tcPr>
            <w:tcW w:w="7508" w:type="dxa"/>
          </w:tcPr>
          <w:p w14:paraId="6F96A8CA" w14:textId="5EC65E94" w:rsidR="00793D53" w:rsidRPr="00A05026" w:rsidRDefault="00793D53" w:rsidP="00793D53">
            <w:pPr>
              <w:pStyle w:val="Body"/>
              <w:spacing w:line="276" w:lineRule="auto"/>
              <w:jc w:val="both"/>
              <w:rPr>
                <w:rFonts w:ascii="Arial" w:hAnsi="Arial" w:cs="Arial"/>
              </w:rPr>
            </w:pPr>
            <w:r>
              <w:rPr>
                <w:rFonts w:ascii="Arial" w:hAnsi="Arial" w:cs="Arial"/>
              </w:rPr>
              <w:t xml:space="preserve">Proficiency in using social media platforms (Facebook, Instagram, Twitter) </w:t>
            </w:r>
          </w:p>
        </w:tc>
        <w:tc>
          <w:tcPr>
            <w:tcW w:w="851" w:type="dxa"/>
          </w:tcPr>
          <w:p w14:paraId="01D6426D" w14:textId="2CA25BBA" w:rsidR="00793D53" w:rsidRPr="00A05026" w:rsidRDefault="00793D53" w:rsidP="00793D53">
            <w:pPr>
              <w:pStyle w:val="Body"/>
              <w:jc w:val="both"/>
              <w:rPr>
                <w:rFonts w:ascii="Arial" w:hAnsi="Arial" w:cs="Arial"/>
              </w:rPr>
            </w:pPr>
            <w:r>
              <w:rPr>
                <w:rFonts w:ascii="Arial" w:hAnsi="Arial" w:cs="Arial"/>
              </w:rPr>
              <w:t>E</w:t>
            </w:r>
          </w:p>
        </w:tc>
      </w:tr>
      <w:tr w:rsidR="00793D53" w:rsidRPr="00A05026" w14:paraId="6F407EAA" w14:textId="77777777" w:rsidTr="008D4087">
        <w:tc>
          <w:tcPr>
            <w:tcW w:w="7508" w:type="dxa"/>
          </w:tcPr>
          <w:p w14:paraId="3926644F" w14:textId="74F10C6C" w:rsidR="00793D53" w:rsidRPr="00A05026" w:rsidRDefault="00793D53" w:rsidP="00793D53">
            <w:pPr>
              <w:pStyle w:val="Body"/>
              <w:spacing w:line="276" w:lineRule="auto"/>
              <w:jc w:val="both"/>
              <w:rPr>
                <w:rFonts w:ascii="Arial" w:hAnsi="Arial" w:cs="Arial"/>
              </w:rPr>
            </w:pPr>
            <w:r w:rsidRPr="00A05026">
              <w:rPr>
                <w:rFonts w:ascii="Arial" w:hAnsi="Arial" w:cs="Arial"/>
              </w:rPr>
              <w:t>Highly motivated, dependable, open, and reliable.</w:t>
            </w:r>
          </w:p>
        </w:tc>
        <w:tc>
          <w:tcPr>
            <w:tcW w:w="851" w:type="dxa"/>
          </w:tcPr>
          <w:p w14:paraId="10E2FE3F" w14:textId="0448FF71" w:rsidR="00793D53" w:rsidRPr="00A05026" w:rsidRDefault="00793D53" w:rsidP="00793D53">
            <w:pPr>
              <w:pStyle w:val="Body"/>
              <w:jc w:val="both"/>
              <w:rPr>
                <w:rFonts w:ascii="Arial" w:hAnsi="Arial" w:cs="Arial"/>
              </w:rPr>
            </w:pPr>
            <w:r w:rsidRPr="00A05026">
              <w:rPr>
                <w:rFonts w:ascii="Arial" w:hAnsi="Arial" w:cs="Arial"/>
              </w:rPr>
              <w:t>E</w:t>
            </w:r>
          </w:p>
        </w:tc>
      </w:tr>
      <w:tr w:rsidR="00793D53" w:rsidRPr="00A05026" w14:paraId="2563A39F" w14:textId="77777777" w:rsidTr="008D4087">
        <w:tc>
          <w:tcPr>
            <w:tcW w:w="7508" w:type="dxa"/>
          </w:tcPr>
          <w:p w14:paraId="20C725F3" w14:textId="5328E6D3" w:rsidR="00793D53" w:rsidRPr="00A05026" w:rsidRDefault="00793D53" w:rsidP="00793D53">
            <w:pPr>
              <w:pStyle w:val="Body"/>
              <w:spacing w:line="276" w:lineRule="auto"/>
              <w:jc w:val="both"/>
              <w:rPr>
                <w:rFonts w:ascii="Arial" w:hAnsi="Arial" w:cs="Arial"/>
              </w:rPr>
            </w:pPr>
            <w:r w:rsidRPr="00A05026">
              <w:rPr>
                <w:rFonts w:ascii="Arial" w:hAnsi="Arial" w:cs="Arial"/>
              </w:rPr>
              <w:t xml:space="preserve">Ability to respond flexibly and efficiently and adapt approach to address </w:t>
            </w:r>
            <w:r>
              <w:rPr>
                <w:rFonts w:ascii="Arial" w:hAnsi="Arial" w:cs="Arial"/>
              </w:rPr>
              <w:t>queries from patients and staff</w:t>
            </w:r>
            <w:r w:rsidRPr="00A05026">
              <w:rPr>
                <w:rFonts w:ascii="Arial" w:hAnsi="Arial" w:cs="Arial"/>
              </w:rPr>
              <w:t xml:space="preserve"> </w:t>
            </w:r>
          </w:p>
        </w:tc>
        <w:tc>
          <w:tcPr>
            <w:tcW w:w="851" w:type="dxa"/>
          </w:tcPr>
          <w:p w14:paraId="20569BB9" w14:textId="77777777" w:rsidR="00793D53" w:rsidRPr="00A05026" w:rsidRDefault="00793D53" w:rsidP="00793D53">
            <w:pPr>
              <w:pStyle w:val="Body"/>
              <w:spacing w:line="276" w:lineRule="auto"/>
              <w:jc w:val="both"/>
              <w:rPr>
                <w:rFonts w:ascii="Arial" w:hAnsi="Arial" w:cs="Arial"/>
              </w:rPr>
            </w:pPr>
          </w:p>
          <w:p w14:paraId="1307981F" w14:textId="35A0C01B" w:rsidR="00793D53" w:rsidRPr="00A05026" w:rsidRDefault="00793D53" w:rsidP="00793D53">
            <w:pPr>
              <w:pStyle w:val="Body"/>
              <w:spacing w:line="276" w:lineRule="auto"/>
              <w:jc w:val="both"/>
              <w:rPr>
                <w:rFonts w:ascii="Arial" w:hAnsi="Arial" w:cs="Arial"/>
              </w:rPr>
            </w:pPr>
            <w:r w:rsidRPr="00A05026">
              <w:rPr>
                <w:rFonts w:ascii="Arial" w:hAnsi="Arial" w:cs="Arial"/>
              </w:rPr>
              <w:t>E</w:t>
            </w:r>
          </w:p>
        </w:tc>
      </w:tr>
      <w:tr w:rsidR="00793D53" w:rsidRPr="00A05026" w14:paraId="1F1B6B35" w14:textId="77777777" w:rsidTr="008D4087">
        <w:tc>
          <w:tcPr>
            <w:tcW w:w="7508" w:type="dxa"/>
          </w:tcPr>
          <w:p w14:paraId="65C30A13" w14:textId="035D6F28" w:rsidR="00793D53" w:rsidRPr="00A05026" w:rsidRDefault="00793D53" w:rsidP="00793D53">
            <w:pPr>
              <w:pStyle w:val="Body"/>
              <w:spacing w:line="276" w:lineRule="auto"/>
              <w:jc w:val="both"/>
              <w:rPr>
                <w:rFonts w:ascii="Arial" w:hAnsi="Arial" w:cs="Arial"/>
              </w:rPr>
            </w:pPr>
            <w:r w:rsidRPr="00A05026">
              <w:rPr>
                <w:rFonts w:ascii="Arial" w:hAnsi="Arial" w:cs="Arial"/>
              </w:rPr>
              <w:t xml:space="preserve">A self-starter, possessing the drive and determination to gain the right support and resources </w:t>
            </w:r>
          </w:p>
        </w:tc>
        <w:tc>
          <w:tcPr>
            <w:tcW w:w="851" w:type="dxa"/>
          </w:tcPr>
          <w:p w14:paraId="67032A62" w14:textId="77777777" w:rsidR="00793D53" w:rsidRPr="00A05026" w:rsidRDefault="00793D53" w:rsidP="00793D53">
            <w:pPr>
              <w:pStyle w:val="Body"/>
              <w:spacing w:line="276" w:lineRule="auto"/>
              <w:jc w:val="both"/>
              <w:rPr>
                <w:rFonts w:ascii="Arial" w:hAnsi="Arial" w:cs="Arial"/>
              </w:rPr>
            </w:pPr>
          </w:p>
          <w:p w14:paraId="066656C5" w14:textId="7F7DF206" w:rsidR="00793D53" w:rsidRPr="00A05026" w:rsidRDefault="00793D53" w:rsidP="00793D53">
            <w:pPr>
              <w:pStyle w:val="Body"/>
              <w:spacing w:line="276" w:lineRule="auto"/>
              <w:jc w:val="both"/>
              <w:rPr>
                <w:rFonts w:ascii="Arial" w:hAnsi="Arial" w:cs="Arial"/>
              </w:rPr>
            </w:pPr>
            <w:r w:rsidRPr="00A05026">
              <w:rPr>
                <w:rFonts w:ascii="Arial" w:hAnsi="Arial" w:cs="Arial"/>
              </w:rPr>
              <w:t>E</w:t>
            </w:r>
          </w:p>
        </w:tc>
      </w:tr>
      <w:tr w:rsidR="00793D53" w:rsidRPr="00A05026" w14:paraId="0943EDEF" w14:textId="77777777" w:rsidTr="008D4087">
        <w:tc>
          <w:tcPr>
            <w:tcW w:w="7508" w:type="dxa"/>
          </w:tcPr>
          <w:p w14:paraId="4DB41DE2" w14:textId="28B3AB4E" w:rsidR="00793D53" w:rsidRPr="00A05026" w:rsidRDefault="00793D53" w:rsidP="00793D53">
            <w:pPr>
              <w:pStyle w:val="Body"/>
              <w:spacing w:line="276" w:lineRule="auto"/>
              <w:jc w:val="both"/>
              <w:rPr>
                <w:rFonts w:ascii="Arial" w:hAnsi="Arial" w:cs="Arial"/>
              </w:rPr>
            </w:pPr>
            <w:r w:rsidRPr="00A05026">
              <w:rPr>
                <w:rFonts w:ascii="Arial" w:hAnsi="Arial" w:cs="Arial"/>
              </w:rPr>
              <w:t xml:space="preserve">A positive team player with ‘glass half full’ approach </w:t>
            </w:r>
          </w:p>
        </w:tc>
        <w:tc>
          <w:tcPr>
            <w:tcW w:w="851" w:type="dxa"/>
          </w:tcPr>
          <w:p w14:paraId="11EB41B1" w14:textId="46B8B5CC" w:rsidR="00793D53" w:rsidRPr="00A05026" w:rsidRDefault="00793D53" w:rsidP="00793D53">
            <w:pPr>
              <w:pStyle w:val="Body"/>
              <w:spacing w:line="276" w:lineRule="auto"/>
              <w:jc w:val="both"/>
              <w:rPr>
                <w:rFonts w:ascii="Arial" w:hAnsi="Arial" w:cs="Arial"/>
              </w:rPr>
            </w:pPr>
            <w:r w:rsidRPr="00A05026">
              <w:rPr>
                <w:rFonts w:ascii="Arial" w:hAnsi="Arial" w:cs="Arial"/>
              </w:rPr>
              <w:t>E</w:t>
            </w:r>
          </w:p>
        </w:tc>
      </w:tr>
      <w:tr w:rsidR="00793D53" w:rsidRPr="00A05026" w14:paraId="33CA7363" w14:textId="77777777" w:rsidTr="008D4087">
        <w:tc>
          <w:tcPr>
            <w:tcW w:w="7508" w:type="dxa"/>
          </w:tcPr>
          <w:p w14:paraId="01178B2A" w14:textId="3A3846E8" w:rsidR="00793D53" w:rsidRDefault="00793D53" w:rsidP="00793D53">
            <w:pPr>
              <w:pStyle w:val="Body"/>
              <w:spacing w:line="276" w:lineRule="auto"/>
              <w:jc w:val="both"/>
              <w:rPr>
                <w:rFonts w:ascii="Arial" w:hAnsi="Arial" w:cs="Arial"/>
              </w:rPr>
            </w:pPr>
            <w:r>
              <w:rPr>
                <w:rFonts w:ascii="Arial" w:hAnsi="Arial" w:cs="Arial"/>
              </w:rPr>
              <w:t>Proficiency in using web design or social media management platforms (Squarespace, Hootsuite)</w:t>
            </w:r>
          </w:p>
        </w:tc>
        <w:tc>
          <w:tcPr>
            <w:tcW w:w="851" w:type="dxa"/>
          </w:tcPr>
          <w:p w14:paraId="7F427689" w14:textId="51ED1160" w:rsidR="00793D53" w:rsidRDefault="00793D53" w:rsidP="00793D53">
            <w:pPr>
              <w:pStyle w:val="Body"/>
              <w:spacing w:line="276" w:lineRule="auto"/>
              <w:jc w:val="both"/>
              <w:rPr>
                <w:rFonts w:ascii="Arial" w:hAnsi="Arial" w:cs="Arial"/>
              </w:rPr>
            </w:pPr>
            <w:r>
              <w:rPr>
                <w:rFonts w:ascii="Arial" w:hAnsi="Arial" w:cs="Arial"/>
              </w:rPr>
              <w:t>D</w:t>
            </w:r>
          </w:p>
        </w:tc>
      </w:tr>
      <w:tr w:rsidR="00793D53" w:rsidRPr="00A05026" w14:paraId="33E23672" w14:textId="77777777" w:rsidTr="008D4087">
        <w:tc>
          <w:tcPr>
            <w:tcW w:w="7508" w:type="dxa"/>
          </w:tcPr>
          <w:p w14:paraId="5B54E0AC" w14:textId="19CCAEE6" w:rsidR="00793D53" w:rsidRDefault="00793D53" w:rsidP="00793D53">
            <w:pPr>
              <w:pStyle w:val="Body"/>
              <w:spacing w:line="276" w:lineRule="auto"/>
              <w:jc w:val="both"/>
              <w:rPr>
                <w:rFonts w:ascii="Arial" w:hAnsi="Arial" w:cs="Arial"/>
              </w:rPr>
            </w:pPr>
            <w:r>
              <w:rPr>
                <w:rFonts w:ascii="Arial" w:hAnsi="Arial" w:cs="Arial"/>
              </w:rPr>
              <w:t>Creative and/or design skills, and an eye for following and building upon brand guidelines</w:t>
            </w:r>
          </w:p>
        </w:tc>
        <w:tc>
          <w:tcPr>
            <w:tcW w:w="851" w:type="dxa"/>
          </w:tcPr>
          <w:p w14:paraId="623C06EA" w14:textId="5C5E7FF9" w:rsidR="00793D53" w:rsidRDefault="00793D53" w:rsidP="00793D53">
            <w:pPr>
              <w:pStyle w:val="Body"/>
              <w:spacing w:line="276" w:lineRule="auto"/>
              <w:jc w:val="both"/>
              <w:rPr>
                <w:rFonts w:ascii="Arial" w:hAnsi="Arial" w:cs="Arial"/>
              </w:rPr>
            </w:pPr>
            <w:r>
              <w:rPr>
                <w:rFonts w:ascii="Arial" w:hAnsi="Arial" w:cs="Arial"/>
              </w:rPr>
              <w:t>D</w:t>
            </w:r>
          </w:p>
        </w:tc>
      </w:tr>
      <w:tr w:rsidR="00793D53" w:rsidRPr="00A05026" w14:paraId="786A79A3" w14:textId="77777777" w:rsidTr="008D4087">
        <w:tc>
          <w:tcPr>
            <w:tcW w:w="7508" w:type="dxa"/>
          </w:tcPr>
          <w:p w14:paraId="0B88C481" w14:textId="725CB82F" w:rsidR="00793D53" w:rsidRDefault="00793D53" w:rsidP="00793D53">
            <w:pPr>
              <w:pStyle w:val="Body"/>
              <w:spacing w:line="276" w:lineRule="auto"/>
              <w:jc w:val="both"/>
              <w:rPr>
                <w:rFonts w:ascii="Arial" w:hAnsi="Arial" w:cs="Arial"/>
              </w:rPr>
            </w:pPr>
            <w:r>
              <w:rPr>
                <w:rFonts w:ascii="Arial" w:hAnsi="Arial" w:cs="Arial"/>
              </w:rPr>
              <w:t>An ‘outside the box’ thinker, confident in pitching new ideas and able to effectively implement feedback</w:t>
            </w:r>
          </w:p>
        </w:tc>
        <w:tc>
          <w:tcPr>
            <w:tcW w:w="851" w:type="dxa"/>
          </w:tcPr>
          <w:p w14:paraId="18E731B4" w14:textId="0C6A7595" w:rsidR="00793D53" w:rsidRDefault="00793D53" w:rsidP="00793D53">
            <w:pPr>
              <w:pStyle w:val="Body"/>
              <w:spacing w:line="276" w:lineRule="auto"/>
              <w:jc w:val="both"/>
              <w:rPr>
                <w:rFonts w:ascii="Arial" w:hAnsi="Arial" w:cs="Arial"/>
              </w:rPr>
            </w:pPr>
            <w:r>
              <w:rPr>
                <w:rFonts w:ascii="Arial" w:hAnsi="Arial" w:cs="Arial"/>
              </w:rPr>
              <w:t>D</w:t>
            </w:r>
          </w:p>
        </w:tc>
      </w:tr>
      <w:tr w:rsidR="00793D53" w:rsidRPr="00A05026" w14:paraId="03ADE4D2" w14:textId="77777777" w:rsidTr="008D4087">
        <w:tc>
          <w:tcPr>
            <w:tcW w:w="7508" w:type="dxa"/>
          </w:tcPr>
          <w:p w14:paraId="003812BB" w14:textId="7D77CE5A" w:rsidR="00793D53" w:rsidRDefault="00793D53" w:rsidP="00793D53">
            <w:pPr>
              <w:pStyle w:val="Body"/>
              <w:spacing w:line="276" w:lineRule="auto"/>
              <w:jc w:val="both"/>
              <w:rPr>
                <w:rFonts w:ascii="Arial" w:hAnsi="Arial" w:cs="Arial"/>
              </w:rPr>
            </w:pPr>
            <w:r>
              <w:rPr>
                <w:rFonts w:ascii="Arial" w:hAnsi="Arial" w:cs="Arial"/>
              </w:rPr>
              <w:t>Highly organised, able to manage a high volume of day-to-day queries while staying on track with long-term projects</w:t>
            </w:r>
          </w:p>
        </w:tc>
        <w:tc>
          <w:tcPr>
            <w:tcW w:w="851" w:type="dxa"/>
          </w:tcPr>
          <w:p w14:paraId="0233436A" w14:textId="68647927" w:rsidR="00793D53" w:rsidRDefault="00793D53" w:rsidP="00793D53">
            <w:pPr>
              <w:pStyle w:val="Body"/>
              <w:spacing w:line="276" w:lineRule="auto"/>
              <w:jc w:val="both"/>
              <w:rPr>
                <w:rFonts w:ascii="Arial" w:hAnsi="Arial" w:cs="Arial"/>
              </w:rPr>
            </w:pPr>
            <w:r>
              <w:rPr>
                <w:rFonts w:ascii="Arial" w:hAnsi="Arial" w:cs="Arial"/>
              </w:rPr>
              <w:t>D</w:t>
            </w:r>
          </w:p>
        </w:tc>
      </w:tr>
      <w:tr w:rsidR="009F0068" w:rsidRPr="00A05026" w14:paraId="1C87041B" w14:textId="77777777" w:rsidTr="008D4087">
        <w:tc>
          <w:tcPr>
            <w:tcW w:w="7508" w:type="dxa"/>
          </w:tcPr>
          <w:p w14:paraId="2A5FEA32" w14:textId="71AAE60F" w:rsidR="009F0068" w:rsidRDefault="009F0068" w:rsidP="00793D53">
            <w:pPr>
              <w:pStyle w:val="Body"/>
              <w:spacing w:line="276" w:lineRule="auto"/>
              <w:jc w:val="both"/>
              <w:rPr>
                <w:rFonts w:ascii="Arial" w:hAnsi="Arial" w:cs="Arial"/>
              </w:rPr>
            </w:pPr>
            <w:r>
              <w:rPr>
                <w:rFonts w:ascii="Arial" w:hAnsi="Arial" w:cs="Arial"/>
              </w:rPr>
              <w:t>Passionate about health and wellbeing</w:t>
            </w:r>
          </w:p>
        </w:tc>
        <w:tc>
          <w:tcPr>
            <w:tcW w:w="851" w:type="dxa"/>
          </w:tcPr>
          <w:p w14:paraId="3CA8385C" w14:textId="4448B72C" w:rsidR="009F0068" w:rsidRDefault="009F0068" w:rsidP="00793D53">
            <w:pPr>
              <w:pStyle w:val="Body"/>
              <w:spacing w:line="276" w:lineRule="auto"/>
              <w:jc w:val="both"/>
              <w:rPr>
                <w:rFonts w:ascii="Arial" w:hAnsi="Arial" w:cs="Arial"/>
              </w:rPr>
            </w:pPr>
            <w:r>
              <w:rPr>
                <w:rFonts w:ascii="Arial" w:hAnsi="Arial" w:cs="Arial"/>
              </w:rPr>
              <w:t>D</w:t>
            </w:r>
          </w:p>
        </w:tc>
      </w:tr>
    </w:tbl>
    <w:p w14:paraId="5724FE4D" w14:textId="77777777" w:rsidR="00CE1EC9" w:rsidRPr="00A05026" w:rsidRDefault="00CE1EC9" w:rsidP="001308CE">
      <w:pPr>
        <w:jc w:val="both"/>
        <w:rPr>
          <w:rFonts w:ascii="Arial" w:hAnsi="Arial" w:cs="Arial"/>
        </w:rPr>
      </w:pPr>
    </w:p>
    <w:sectPr w:rsidR="00CE1EC9" w:rsidRPr="00A05026" w:rsidSect="00EE2DF1">
      <w:type w:val="continuous"/>
      <w:pgSz w:w="11906" w:h="16838"/>
      <w:pgMar w:top="1440" w:right="1440" w:bottom="1440" w:left="1440"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BAC41" w14:textId="77777777" w:rsidR="00224610" w:rsidRDefault="00224610" w:rsidP="00EE2DF1">
      <w:pPr>
        <w:spacing w:after="0" w:line="240" w:lineRule="auto"/>
      </w:pPr>
      <w:r>
        <w:separator/>
      </w:r>
    </w:p>
  </w:endnote>
  <w:endnote w:type="continuationSeparator" w:id="0">
    <w:p w14:paraId="54330E96" w14:textId="77777777" w:rsidR="00224610" w:rsidRDefault="00224610" w:rsidP="00EE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C1F1" w14:textId="77777777" w:rsidR="00EE2DF1" w:rsidRDefault="00EE2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28F79" w14:textId="77777777" w:rsidR="00EE2DF1" w:rsidRDefault="00EE2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0D9A" w14:textId="77777777" w:rsidR="00EE2DF1" w:rsidRDefault="00EE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5B94" w14:textId="77777777" w:rsidR="00224610" w:rsidRDefault="00224610" w:rsidP="00EE2DF1">
      <w:pPr>
        <w:spacing w:after="0" w:line="240" w:lineRule="auto"/>
      </w:pPr>
      <w:r>
        <w:separator/>
      </w:r>
    </w:p>
  </w:footnote>
  <w:footnote w:type="continuationSeparator" w:id="0">
    <w:p w14:paraId="1C3BEDEF" w14:textId="77777777" w:rsidR="00224610" w:rsidRDefault="00224610" w:rsidP="00EE2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D4C3" w14:textId="77777777" w:rsidR="00EE2DF1" w:rsidRDefault="00EE2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CF1E" w14:textId="77777777" w:rsidR="00EE2DF1" w:rsidRDefault="00EE2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67B1" w14:textId="77777777" w:rsidR="00EE2DF1" w:rsidRDefault="00EE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0D5"/>
    <w:multiLevelType w:val="multilevel"/>
    <w:tmpl w:val="DE8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A0EF1"/>
    <w:multiLevelType w:val="multilevel"/>
    <w:tmpl w:val="D50A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22EDB"/>
    <w:multiLevelType w:val="multilevel"/>
    <w:tmpl w:val="96F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C4381"/>
    <w:multiLevelType w:val="multilevel"/>
    <w:tmpl w:val="F7F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85940"/>
    <w:multiLevelType w:val="hybridMultilevel"/>
    <w:tmpl w:val="4B4C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01A6C"/>
    <w:multiLevelType w:val="multilevel"/>
    <w:tmpl w:val="9E26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7539A"/>
    <w:multiLevelType w:val="multilevel"/>
    <w:tmpl w:val="2268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9603C"/>
    <w:multiLevelType w:val="hybridMultilevel"/>
    <w:tmpl w:val="779E67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98E4C22"/>
    <w:multiLevelType w:val="multilevel"/>
    <w:tmpl w:val="173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1B12C2"/>
    <w:multiLevelType w:val="multilevel"/>
    <w:tmpl w:val="A600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92DFC"/>
    <w:multiLevelType w:val="multilevel"/>
    <w:tmpl w:val="BB44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96D81"/>
    <w:multiLevelType w:val="hybridMultilevel"/>
    <w:tmpl w:val="949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45279"/>
    <w:multiLevelType w:val="hybridMultilevel"/>
    <w:tmpl w:val="85D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F2A6F"/>
    <w:multiLevelType w:val="hybridMultilevel"/>
    <w:tmpl w:val="33BC0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4439FA"/>
    <w:multiLevelType w:val="hybridMultilevel"/>
    <w:tmpl w:val="D4E86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2F7537"/>
    <w:multiLevelType w:val="hybridMultilevel"/>
    <w:tmpl w:val="15A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05831"/>
    <w:multiLevelType w:val="hybridMultilevel"/>
    <w:tmpl w:val="13B4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34FC3"/>
    <w:multiLevelType w:val="hybridMultilevel"/>
    <w:tmpl w:val="826E5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506F80"/>
    <w:multiLevelType w:val="multilevel"/>
    <w:tmpl w:val="9C0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F0014"/>
    <w:multiLevelType w:val="multilevel"/>
    <w:tmpl w:val="6B5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717770"/>
    <w:multiLevelType w:val="hybridMultilevel"/>
    <w:tmpl w:val="B424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5F10AC"/>
    <w:multiLevelType w:val="multilevel"/>
    <w:tmpl w:val="7B7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
  </w:num>
  <w:num w:numId="3">
    <w:abstractNumId w:val="8"/>
  </w:num>
  <w:num w:numId="4">
    <w:abstractNumId w:val="9"/>
  </w:num>
  <w:num w:numId="5">
    <w:abstractNumId w:val="20"/>
  </w:num>
  <w:num w:numId="6">
    <w:abstractNumId w:val="12"/>
  </w:num>
  <w:num w:numId="7">
    <w:abstractNumId w:val="15"/>
  </w:num>
  <w:num w:numId="8">
    <w:abstractNumId w:val="1"/>
  </w:num>
  <w:num w:numId="9">
    <w:abstractNumId w:val="2"/>
  </w:num>
  <w:num w:numId="10">
    <w:abstractNumId w:val="0"/>
  </w:num>
  <w:num w:numId="11">
    <w:abstractNumId w:val="6"/>
  </w:num>
  <w:num w:numId="12">
    <w:abstractNumId w:val="10"/>
  </w:num>
  <w:num w:numId="13">
    <w:abstractNumId w:val="19"/>
  </w:num>
  <w:num w:numId="14">
    <w:abstractNumId w:val="3"/>
  </w:num>
  <w:num w:numId="15">
    <w:abstractNumId w:val="18"/>
  </w:num>
  <w:num w:numId="16">
    <w:abstractNumId w:val="14"/>
  </w:num>
  <w:num w:numId="17">
    <w:abstractNumId w:val="4"/>
  </w:num>
  <w:num w:numId="18">
    <w:abstractNumId w:val="16"/>
  </w:num>
  <w:num w:numId="19">
    <w:abstractNumId w:val="7"/>
  </w:num>
  <w:num w:numId="20">
    <w:abstractNumId w:val="1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wNDU2MTQ2NTW0NDNT0lEKTi0uzszPAykwNK4FANhBa7ctAAAA"/>
  </w:docVars>
  <w:rsids>
    <w:rsidRoot w:val="00DE5D37"/>
    <w:rsid w:val="00012266"/>
    <w:rsid w:val="0003145A"/>
    <w:rsid w:val="00067297"/>
    <w:rsid w:val="000951D2"/>
    <w:rsid w:val="00102070"/>
    <w:rsid w:val="001308CE"/>
    <w:rsid w:val="001475DD"/>
    <w:rsid w:val="001548A4"/>
    <w:rsid w:val="00192E33"/>
    <w:rsid w:val="001A1A1A"/>
    <w:rsid w:val="001D51E7"/>
    <w:rsid w:val="00224610"/>
    <w:rsid w:val="002668DA"/>
    <w:rsid w:val="0027271B"/>
    <w:rsid w:val="0029634D"/>
    <w:rsid w:val="002C3A64"/>
    <w:rsid w:val="002E1137"/>
    <w:rsid w:val="003152A1"/>
    <w:rsid w:val="00340C6D"/>
    <w:rsid w:val="003939E9"/>
    <w:rsid w:val="003D17DD"/>
    <w:rsid w:val="003E723A"/>
    <w:rsid w:val="00424CF7"/>
    <w:rsid w:val="004312BC"/>
    <w:rsid w:val="00486D57"/>
    <w:rsid w:val="004A66C4"/>
    <w:rsid w:val="004C5209"/>
    <w:rsid w:val="00543838"/>
    <w:rsid w:val="005D0ACD"/>
    <w:rsid w:val="00636918"/>
    <w:rsid w:val="00651A02"/>
    <w:rsid w:val="006D4835"/>
    <w:rsid w:val="00747311"/>
    <w:rsid w:val="00782F30"/>
    <w:rsid w:val="00793D53"/>
    <w:rsid w:val="007B2DCB"/>
    <w:rsid w:val="007D44B6"/>
    <w:rsid w:val="0080728E"/>
    <w:rsid w:val="00843135"/>
    <w:rsid w:val="008E76A8"/>
    <w:rsid w:val="009F0068"/>
    <w:rsid w:val="009F127E"/>
    <w:rsid w:val="00A05026"/>
    <w:rsid w:val="00A339C8"/>
    <w:rsid w:val="00A43DF1"/>
    <w:rsid w:val="00AC1E1F"/>
    <w:rsid w:val="00AD6826"/>
    <w:rsid w:val="00AE6977"/>
    <w:rsid w:val="00B04188"/>
    <w:rsid w:val="00C0789D"/>
    <w:rsid w:val="00C14E71"/>
    <w:rsid w:val="00C44447"/>
    <w:rsid w:val="00C457D3"/>
    <w:rsid w:val="00C71C21"/>
    <w:rsid w:val="00C87D58"/>
    <w:rsid w:val="00C918CE"/>
    <w:rsid w:val="00CC2600"/>
    <w:rsid w:val="00CD2A25"/>
    <w:rsid w:val="00CE1EC9"/>
    <w:rsid w:val="00D42973"/>
    <w:rsid w:val="00D6287D"/>
    <w:rsid w:val="00DD4C48"/>
    <w:rsid w:val="00DE5D37"/>
    <w:rsid w:val="00E16070"/>
    <w:rsid w:val="00E62D89"/>
    <w:rsid w:val="00E81A75"/>
    <w:rsid w:val="00E822BF"/>
    <w:rsid w:val="00EA2845"/>
    <w:rsid w:val="00EE2DF1"/>
    <w:rsid w:val="00F02A17"/>
    <w:rsid w:val="00F40F2A"/>
    <w:rsid w:val="00F64803"/>
    <w:rsid w:val="00F87819"/>
    <w:rsid w:val="00FE0C09"/>
    <w:rsid w:val="00FF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34B6"/>
  <w15:chartTrackingRefBased/>
  <w15:docId w15:val="{CD6B6334-6478-4A98-8478-4D7031B1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7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22BF"/>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5D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E5D37"/>
  </w:style>
  <w:style w:type="character" w:customStyle="1" w:styleId="eop">
    <w:name w:val="eop"/>
    <w:basedOn w:val="DefaultParagraphFont"/>
    <w:rsid w:val="00DE5D37"/>
  </w:style>
  <w:style w:type="paragraph" w:styleId="ListParagraph">
    <w:name w:val="List Paragraph"/>
    <w:basedOn w:val="Normal"/>
    <w:uiPriority w:val="34"/>
    <w:qFormat/>
    <w:rsid w:val="00636918"/>
    <w:pPr>
      <w:ind w:left="720"/>
      <w:contextualSpacing/>
    </w:pPr>
  </w:style>
  <w:style w:type="character" w:customStyle="1" w:styleId="Heading2Char">
    <w:name w:val="Heading 2 Char"/>
    <w:basedOn w:val="DefaultParagraphFont"/>
    <w:link w:val="Heading2"/>
    <w:uiPriority w:val="9"/>
    <w:rsid w:val="003E72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822BF"/>
    <w:rPr>
      <w:rFonts w:asciiTheme="majorHAnsi" w:eastAsiaTheme="majorEastAsia" w:hAnsiTheme="majorHAnsi" w:cstheme="majorBidi"/>
      <w:color w:val="1F3763" w:themeColor="accent1" w:themeShade="7F"/>
      <w:sz w:val="24"/>
      <w:szCs w:val="24"/>
    </w:rPr>
  </w:style>
  <w:style w:type="paragraph" w:customStyle="1" w:styleId="Body">
    <w:name w:val="Body"/>
    <w:rsid w:val="00F40F2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EE2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F1"/>
  </w:style>
  <w:style w:type="paragraph" w:styleId="Footer">
    <w:name w:val="footer"/>
    <w:basedOn w:val="Normal"/>
    <w:link w:val="FooterChar"/>
    <w:uiPriority w:val="99"/>
    <w:unhideWhenUsed/>
    <w:rsid w:val="00EE2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F1"/>
  </w:style>
  <w:style w:type="table" w:styleId="TableGrid">
    <w:name w:val="Table Grid"/>
    <w:basedOn w:val="TableNormal"/>
    <w:uiPriority w:val="59"/>
    <w:rsid w:val="00E8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49526">
      <w:bodyDiv w:val="1"/>
      <w:marLeft w:val="0"/>
      <w:marRight w:val="0"/>
      <w:marTop w:val="0"/>
      <w:marBottom w:val="0"/>
      <w:divBdr>
        <w:top w:val="none" w:sz="0" w:space="0" w:color="auto"/>
        <w:left w:val="none" w:sz="0" w:space="0" w:color="auto"/>
        <w:bottom w:val="none" w:sz="0" w:space="0" w:color="auto"/>
        <w:right w:val="none" w:sz="0" w:space="0" w:color="auto"/>
      </w:divBdr>
    </w:div>
    <w:div w:id="384567905">
      <w:bodyDiv w:val="1"/>
      <w:marLeft w:val="0"/>
      <w:marRight w:val="0"/>
      <w:marTop w:val="0"/>
      <w:marBottom w:val="0"/>
      <w:divBdr>
        <w:top w:val="none" w:sz="0" w:space="0" w:color="auto"/>
        <w:left w:val="none" w:sz="0" w:space="0" w:color="auto"/>
        <w:bottom w:val="none" w:sz="0" w:space="0" w:color="auto"/>
        <w:right w:val="none" w:sz="0" w:space="0" w:color="auto"/>
      </w:divBdr>
    </w:div>
    <w:div w:id="440690334">
      <w:bodyDiv w:val="1"/>
      <w:marLeft w:val="0"/>
      <w:marRight w:val="0"/>
      <w:marTop w:val="0"/>
      <w:marBottom w:val="0"/>
      <w:divBdr>
        <w:top w:val="none" w:sz="0" w:space="0" w:color="auto"/>
        <w:left w:val="none" w:sz="0" w:space="0" w:color="auto"/>
        <w:bottom w:val="none" w:sz="0" w:space="0" w:color="auto"/>
        <w:right w:val="none" w:sz="0" w:space="0" w:color="auto"/>
      </w:divBdr>
      <w:divsChild>
        <w:div w:id="173348662">
          <w:marLeft w:val="0"/>
          <w:marRight w:val="0"/>
          <w:marTop w:val="0"/>
          <w:marBottom w:val="0"/>
          <w:divBdr>
            <w:top w:val="none" w:sz="0" w:space="0" w:color="auto"/>
            <w:left w:val="none" w:sz="0" w:space="0" w:color="auto"/>
            <w:bottom w:val="none" w:sz="0" w:space="0" w:color="auto"/>
            <w:right w:val="none" w:sz="0" w:space="0" w:color="auto"/>
          </w:divBdr>
        </w:div>
        <w:div w:id="173038047">
          <w:marLeft w:val="0"/>
          <w:marRight w:val="0"/>
          <w:marTop w:val="0"/>
          <w:marBottom w:val="0"/>
          <w:divBdr>
            <w:top w:val="none" w:sz="0" w:space="0" w:color="auto"/>
            <w:left w:val="none" w:sz="0" w:space="0" w:color="auto"/>
            <w:bottom w:val="none" w:sz="0" w:space="0" w:color="auto"/>
            <w:right w:val="none" w:sz="0" w:space="0" w:color="auto"/>
          </w:divBdr>
        </w:div>
        <w:div w:id="1568953274">
          <w:marLeft w:val="0"/>
          <w:marRight w:val="0"/>
          <w:marTop w:val="0"/>
          <w:marBottom w:val="0"/>
          <w:divBdr>
            <w:top w:val="none" w:sz="0" w:space="0" w:color="auto"/>
            <w:left w:val="none" w:sz="0" w:space="0" w:color="auto"/>
            <w:bottom w:val="none" w:sz="0" w:space="0" w:color="auto"/>
            <w:right w:val="none" w:sz="0" w:space="0" w:color="auto"/>
          </w:divBdr>
        </w:div>
        <w:div w:id="500123269">
          <w:marLeft w:val="0"/>
          <w:marRight w:val="0"/>
          <w:marTop w:val="0"/>
          <w:marBottom w:val="0"/>
          <w:divBdr>
            <w:top w:val="none" w:sz="0" w:space="0" w:color="auto"/>
            <w:left w:val="none" w:sz="0" w:space="0" w:color="auto"/>
            <w:bottom w:val="none" w:sz="0" w:space="0" w:color="auto"/>
            <w:right w:val="none" w:sz="0" w:space="0" w:color="auto"/>
          </w:divBdr>
        </w:div>
        <w:div w:id="1756366517">
          <w:marLeft w:val="0"/>
          <w:marRight w:val="0"/>
          <w:marTop w:val="0"/>
          <w:marBottom w:val="0"/>
          <w:divBdr>
            <w:top w:val="none" w:sz="0" w:space="0" w:color="auto"/>
            <w:left w:val="none" w:sz="0" w:space="0" w:color="auto"/>
            <w:bottom w:val="none" w:sz="0" w:space="0" w:color="auto"/>
            <w:right w:val="none" w:sz="0" w:space="0" w:color="auto"/>
          </w:divBdr>
        </w:div>
        <w:div w:id="1344239212">
          <w:marLeft w:val="0"/>
          <w:marRight w:val="0"/>
          <w:marTop w:val="0"/>
          <w:marBottom w:val="0"/>
          <w:divBdr>
            <w:top w:val="none" w:sz="0" w:space="0" w:color="auto"/>
            <w:left w:val="none" w:sz="0" w:space="0" w:color="auto"/>
            <w:bottom w:val="none" w:sz="0" w:space="0" w:color="auto"/>
            <w:right w:val="none" w:sz="0" w:space="0" w:color="auto"/>
          </w:divBdr>
        </w:div>
        <w:div w:id="1134450428">
          <w:marLeft w:val="0"/>
          <w:marRight w:val="0"/>
          <w:marTop w:val="0"/>
          <w:marBottom w:val="0"/>
          <w:divBdr>
            <w:top w:val="none" w:sz="0" w:space="0" w:color="auto"/>
            <w:left w:val="none" w:sz="0" w:space="0" w:color="auto"/>
            <w:bottom w:val="none" w:sz="0" w:space="0" w:color="auto"/>
            <w:right w:val="none" w:sz="0" w:space="0" w:color="auto"/>
          </w:divBdr>
        </w:div>
        <w:div w:id="689111612">
          <w:marLeft w:val="0"/>
          <w:marRight w:val="0"/>
          <w:marTop w:val="0"/>
          <w:marBottom w:val="0"/>
          <w:divBdr>
            <w:top w:val="none" w:sz="0" w:space="0" w:color="auto"/>
            <w:left w:val="none" w:sz="0" w:space="0" w:color="auto"/>
            <w:bottom w:val="none" w:sz="0" w:space="0" w:color="auto"/>
            <w:right w:val="none" w:sz="0" w:space="0" w:color="auto"/>
          </w:divBdr>
        </w:div>
        <w:div w:id="779572119">
          <w:marLeft w:val="0"/>
          <w:marRight w:val="0"/>
          <w:marTop w:val="0"/>
          <w:marBottom w:val="0"/>
          <w:divBdr>
            <w:top w:val="none" w:sz="0" w:space="0" w:color="auto"/>
            <w:left w:val="none" w:sz="0" w:space="0" w:color="auto"/>
            <w:bottom w:val="none" w:sz="0" w:space="0" w:color="auto"/>
            <w:right w:val="none" w:sz="0" w:space="0" w:color="auto"/>
          </w:divBdr>
        </w:div>
        <w:div w:id="1897276366">
          <w:marLeft w:val="0"/>
          <w:marRight w:val="0"/>
          <w:marTop w:val="0"/>
          <w:marBottom w:val="0"/>
          <w:divBdr>
            <w:top w:val="none" w:sz="0" w:space="0" w:color="auto"/>
            <w:left w:val="none" w:sz="0" w:space="0" w:color="auto"/>
            <w:bottom w:val="none" w:sz="0" w:space="0" w:color="auto"/>
            <w:right w:val="none" w:sz="0" w:space="0" w:color="auto"/>
          </w:divBdr>
        </w:div>
        <w:div w:id="402532207">
          <w:marLeft w:val="0"/>
          <w:marRight w:val="0"/>
          <w:marTop w:val="0"/>
          <w:marBottom w:val="0"/>
          <w:divBdr>
            <w:top w:val="none" w:sz="0" w:space="0" w:color="auto"/>
            <w:left w:val="none" w:sz="0" w:space="0" w:color="auto"/>
            <w:bottom w:val="none" w:sz="0" w:space="0" w:color="auto"/>
            <w:right w:val="none" w:sz="0" w:space="0" w:color="auto"/>
          </w:divBdr>
        </w:div>
        <w:div w:id="1681195625">
          <w:marLeft w:val="0"/>
          <w:marRight w:val="0"/>
          <w:marTop w:val="0"/>
          <w:marBottom w:val="0"/>
          <w:divBdr>
            <w:top w:val="none" w:sz="0" w:space="0" w:color="auto"/>
            <w:left w:val="none" w:sz="0" w:space="0" w:color="auto"/>
            <w:bottom w:val="none" w:sz="0" w:space="0" w:color="auto"/>
            <w:right w:val="none" w:sz="0" w:space="0" w:color="auto"/>
          </w:divBdr>
        </w:div>
        <w:div w:id="2091923139">
          <w:marLeft w:val="0"/>
          <w:marRight w:val="0"/>
          <w:marTop w:val="0"/>
          <w:marBottom w:val="0"/>
          <w:divBdr>
            <w:top w:val="none" w:sz="0" w:space="0" w:color="auto"/>
            <w:left w:val="none" w:sz="0" w:space="0" w:color="auto"/>
            <w:bottom w:val="none" w:sz="0" w:space="0" w:color="auto"/>
            <w:right w:val="none" w:sz="0" w:space="0" w:color="auto"/>
          </w:divBdr>
        </w:div>
        <w:div w:id="1549680310">
          <w:marLeft w:val="0"/>
          <w:marRight w:val="0"/>
          <w:marTop w:val="0"/>
          <w:marBottom w:val="0"/>
          <w:divBdr>
            <w:top w:val="none" w:sz="0" w:space="0" w:color="auto"/>
            <w:left w:val="none" w:sz="0" w:space="0" w:color="auto"/>
            <w:bottom w:val="none" w:sz="0" w:space="0" w:color="auto"/>
            <w:right w:val="none" w:sz="0" w:space="0" w:color="auto"/>
          </w:divBdr>
        </w:div>
        <w:div w:id="1788311606">
          <w:marLeft w:val="0"/>
          <w:marRight w:val="0"/>
          <w:marTop w:val="0"/>
          <w:marBottom w:val="0"/>
          <w:divBdr>
            <w:top w:val="none" w:sz="0" w:space="0" w:color="auto"/>
            <w:left w:val="none" w:sz="0" w:space="0" w:color="auto"/>
            <w:bottom w:val="none" w:sz="0" w:space="0" w:color="auto"/>
            <w:right w:val="none" w:sz="0" w:space="0" w:color="auto"/>
          </w:divBdr>
        </w:div>
        <w:div w:id="1585845396">
          <w:marLeft w:val="0"/>
          <w:marRight w:val="0"/>
          <w:marTop w:val="0"/>
          <w:marBottom w:val="0"/>
          <w:divBdr>
            <w:top w:val="none" w:sz="0" w:space="0" w:color="auto"/>
            <w:left w:val="none" w:sz="0" w:space="0" w:color="auto"/>
            <w:bottom w:val="none" w:sz="0" w:space="0" w:color="auto"/>
            <w:right w:val="none" w:sz="0" w:space="0" w:color="auto"/>
          </w:divBdr>
        </w:div>
        <w:div w:id="87234300">
          <w:marLeft w:val="0"/>
          <w:marRight w:val="0"/>
          <w:marTop w:val="0"/>
          <w:marBottom w:val="0"/>
          <w:divBdr>
            <w:top w:val="none" w:sz="0" w:space="0" w:color="auto"/>
            <w:left w:val="none" w:sz="0" w:space="0" w:color="auto"/>
            <w:bottom w:val="none" w:sz="0" w:space="0" w:color="auto"/>
            <w:right w:val="none" w:sz="0" w:space="0" w:color="auto"/>
          </w:divBdr>
        </w:div>
        <w:div w:id="1161241809">
          <w:marLeft w:val="0"/>
          <w:marRight w:val="0"/>
          <w:marTop w:val="0"/>
          <w:marBottom w:val="0"/>
          <w:divBdr>
            <w:top w:val="none" w:sz="0" w:space="0" w:color="auto"/>
            <w:left w:val="none" w:sz="0" w:space="0" w:color="auto"/>
            <w:bottom w:val="none" w:sz="0" w:space="0" w:color="auto"/>
            <w:right w:val="none" w:sz="0" w:space="0" w:color="auto"/>
          </w:divBdr>
        </w:div>
        <w:div w:id="2100133145">
          <w:marLeft w:val="0"/>
          <w:marRight w:val="0"/>
          <w:marTop w:val="0"/>
          <w:marBottom w:val="0"/>
          <w:divBdr>
            <w:top w:val="none" w:sz="0" w:space="0" w:color="auto"/>
            <w:left w:val="none" w:sz="0" w:space="0" w:color="auto"/>
            <w:bottom w:val="none" w:sz="0" w:space="0" w:color="auto"/>
            <w:right w:val="none" w:sz="0" w:space="0" w:color="auto"/>
          </w:divBdr>
        </w:div>
        <w:div w:id="2033066200">
          <w:marLeft w:val="0"/>
          <w:marRight w:val="0"/>
          <w:marTop w:val="0"/>
          <w:marBottom w:val="0"/>
          <w:divBdr>
            <w:top w:val="none" w:sz="0" w:space="0" w:color="auto"/>
            <w:left w:val="none" w:sz="0" w:space="0" w:color="auto"/>
            <w:bottom w:val="none" w:sz="0" w:space="0" w:color="auto"/>
            <w:right w:val="none" w:sz="0" w:space="0" w:color="auto"/>
          </w:divBdr>
          <w:divsChild>
            <w:div w:id="1280986451">
              <w:marLeft w:val="0"/>
              <w:marRight w:val="0"/>
              <w:marTop w:val="0"/>
              <w:marBottom w:val="0"/>
              <w:divBdr>
                <w:top w:val="none" w:sz="0" w:space="0" w:color="auto"/>
                <w:left w:val="none" w:sz="0" w:space="0" w:color="auto"/>
                <w:bottom w:val="none" w:sz="0" w:space="0" w:color="auto"/>
                <w:right w:val="none" w:sz="0" w:space="0" w:color="auto"/>
              </w:divBdr>
            </w:div>
            <w:div w:id="28529850">
              <w:marLeft w:val="0"/>
              <w:marRight w:val="0"/>
              <w:marTop w:val="0"/>
              <w:marBottom w:val="0"/>
              <w:divBdr>
                <w:top w:val="none" w:sz="0" w:space="0" w:color="auto"/>
                <w:left w:val="none" w:sz="0" w:space="0" w:color="auto"/>
                <w:bottom w:val="none" w:sz="0" w:space="0" w:color="auto"/>
                <w:right w:val="none" w:sz="0" w:space="0" w:color="auto"/>
              </w:divBdr>
            </w:div>
          </w:divsChild>
        </w:div>
        <w:div w:id="1014917882">
          <w:marLeft w:val="0"/>
          <w:marRight w:val="0"/>
          <w:marTop w:val="0"/>
          <w:marBottom w:val="0"/>
          <w:divBdr>
            <w:top w:val="none" w:sz="0" w:space="0" w:color="auto"/>
            <w:left w:val="none" w:sz="0" w:space="0" w:color="auto"/>
            <w:bottom w:val="none" w:sz="0" w:space="0" w:color="auto"/>
            <w:right w:val="none" w:sz="0" w:space="0" w:color="auto"/>
          </w:divBdr>
          <w:divsChild>
            <w:div w:id="1365836433">
              <w:marLeft w:val="0"/>
              <w:marRight w:val="0"/>
              <w:marTop w:val="0"/>
              <w:marBottom w:val="0"/>
              <w:divBdr>
                <w:top w:val="none" w:sz="0" w:space="0" w:color="auto"/>
                <w:left w:val="none" w:sz="0" w:space="0" w:color="auto"/>
                <w:bottom w:val="none" w:sz="0" w:space="0" w:color="auto"/>
                <w:right w:val="none" w:sz="0" w:space="0" w:color="auto"/>
              </w:divBdr>
            </w:div>
            <w:div w:id="1935043965">
              <w:marLeft w:val="0"/>
              <w:marRight w:val="0"/>
              <w:marTop w:val="0"/>
              <w:marBottom w:val="0"/>
              <w:divBdr>
                <w:top w:val="none" w:sz="0" w:space="0" w:color="auto"/>
                <w:left w:val="none" w:sz="0" w:space="0" w:color="auto"/>
                <w:bottom w:val="none" w:sz="0" w:space="0" w:color="auto"/>
                <w:right w:val="none" w:sz="0" w:space="0" w:color="auto"/>
              </w:divBdr>
            </w:div>
            <w:div w:id="101220012">
              <w:marLeft w:val="0"/>
              <w:marRight w:val="0"/>
              <w:marTop w:val="0"/>
              <w:marBottom w:val="0"/>
              <w:divBdr>
                <w:top w:val="none" w:sz="0" w:space="0" w:color="auto"/>
                <w:left w:val="none" w:sz="0" w:space="0" w:color="auto"/>
                <w:bottom w:val="none" w:sz="0" w:space="0" w:color="auto"/>
                <w:right w:val="none" w:sz="0" w:space="0" w:color="auto"/>
              </w:divBdr>
            </w:div>
            <w:div w:id="785582913">
              <w:marLeft w:val="0"/>
              <w:marRight w:val="0"/>
              <w:marTop w:val="0"/>
              <w:marBottom w:val="0"/>
              <w:divBdr>
                <w:top w:val="none" w:sz="0" w:space="0" w:color="auto"/>
                <w:left w:val="none" w:sz="0" w:space="0" w:color="auto"/>
                <w:bottom w:val="none" w:sz="0" w:space="0" w:color="auto"/>
                <w:right w:val="none" w:sz="0" w:space="0" w:color="auto"/>
              </w:divBdr>
            </w:div>
          </w:divsChild>
        </w:div>
        <w:div w:id="477965461">
          <w:marLeft w:val="0"/>
          <w:marRight w:val="0"/>
          <w:marTop w:val="0"/>
          <w:marBottom w:val="0"/>
          <w:divBdr>
            <w:top w:val="none" w:sz="0" w:space="0" w:color="auto"/>
            <w:left w:val="none" w:sz="0" w:space="0" w:color="auto"/>
            <w:bottom w:val="none" w:sz="0" w:space="0" w:color="auto"/>
            <w:right w:val="none" w:sz="0" w:space="0" w:color="auto"/>
          </w:divBdr>
        </w:div>
        <w:div w:id="1828472248">
          <w:marLeft w:val="0"/>
          <w:marRight w:val="0"/>
          <w:marTop w:val="0"/>
          <w:marBottom w:val="0"/>
          <w:divBdr>
            <w:top w:val="none" w:sz="0" w:space="0" w:color="auto"/>
            <w:left w:val="none" w:sz="0" w:space="0" w:color="auto"/>
            <w:bottom w:val="none" w:sz="0" w:space="0" w:color="auto"/>
            <w:right w:val="none" w:sz="0" w:space="0" w:color="auto"/>
          </w:divBdr>
        </w:div>
        <w:div w:id="983049707">
          <w:marLeft w:val="0"/>
          <w:marRight w:val="0"/>
          <w:marTop w:val="0"/>
          <w:marBottom w:val="0"/>
          <w:divBdr>
            <w:top w:val="none" w:sz="0" w:space="0" w:color="auto"/>
            <w:left w:val="none" w:sz="0" w:space="0" w:color="auto"/>
            <w:bottom w:val="none" w:sz="0" w:space="0" w:color="auto"/>
            <w:right w:val="none" w:sz="0" w:space="0" w:color="auto"/>
          </w:divBdr>
        </w:div>
        <w:div w:id="1098912660">
          <w:marLeft w:val="0"/>
          <w:marRight w:val="0"/>
          <w:marTop w:val="0"/>
          <w:marBottom w:val="0"/>
          <w:divBdr>
            <w:top w:val="none" w:sz="0" w:space="0" w:color="auto"/>
            <w:left w:val="none" w:sz="0" w:space="0" w:color="auto"/>
            <w:bottom w:val="none" w:sz="0" w:space="0" w:color="auto"/>
            <w:right w:val="none" w:sz="0" w:space="0" w:color="auto"/>
          </w:divBdr>
        </w:div>
        <w:div w:id="658507404">
          <w:marLeft w:val="0"/>
          <w:marRight w:val="0"/>
          <w:marTop w:val="0"/>
          <w:marBottom w:val="0"/>
          <w:divBdr>
            <w:top w:val="none" w:sz="0" w:space="0" w:color="auto"/>
            <w:left w:val="none" w:sz="0" w:space="0" w:color="auto"/>
            <w:bottom w:val="none" w:sz="0" w:space="0" w:color="auto"/>
            <w:right w:val="none" w:sz="0" w:space="0" w:color="auto"/>
          </w:divBdr>
        </w:div>
        <w:div w:id="1624530839">
          <w:marLeft w:val="0"/>
          <w:marRight w:val="0"/>
          <w:marTop w:val="0"/>
          <w:marBottom w:val="0"/>
          <w:divBdr>
            <w:top w:val="none" w:sz="0" w:space="0" w:color="auto"/>
            <w:left w:val="none" w:sz="0" w:space="0" w:color="auto"/>
            <w:bottom w:val="none" w:sz="0" w:space="0" w:color="auto"/>
            <w:right w:val="none" w:sz="0" w:space="0" w:color="auto"/>
          </w:divBdr>
          <w:divsChild>
            <w:div w:id="891501583">
              <w:marLeft w:val="0"/>
              <w:marRight w:val="0"/>
              <w:marTop w:val="0"/>
              <w:marBottom w:val="0"/>
              <w:divBdr>
                <w:top w:val="none" w:sz="0" w:space="0" w:color="auto"/>
                <w:left w:val="none" w:sz="0" w:space="0" w:color="auto"/>
                <w:bottom w:val="none" w:sz="0" w:space="0" w:color="auto"/>
                <w:right w:val="none" w:sz="0" w:space="0" w:color="auto"/>
              </w:divBdr>
            </w:div>
            <w:div w:id="857810858">
              <w:marLeft w:val="0"/>
              <w:marRight w:val="0"/>
              <w:marTop w:val="0"/>
              <w:marBottom w:val="0"/>
              <w:divBdr>
                <w:top w:val="none" w:sz="0" w:space="0" w:color="auto"/>
                <w:left w:val="none" w:sz="0" w:space="0" w:color="auto"/>
                <w:bottom w:val="none" w:sz="0" w:space="0" w:color="auto"/>
                <w:right w:val="none" w:sz="0" w:space="0" w:color="auto"/>
              </w:divBdr>
            </w:div>
            <w:div w:id="1114640855">
              <w:marLeft w:val="0"/>
              <w:marRight w:val="0"/>
              <w:marTop w:val="0"/>
              <w:marBottom w:val="0"/>
              <w:divBdr>
                <w:top w:val="none" w:sz="0" w:space="0" w:color="auto"/>
                <w:left w:val="none" w:sz="0" w:space="0" w:color="auto"/>
                <w:bottom w:val="none" w:sz="0" w:space="0" w:color="auto"/>
                <w:right w:val="none" w:sz="0" w:space="0" w:color="auto"/>
              </w:divBdr>
            </w:div>
          </w:divsChild>
        </w:div>
        <w:div w:id="771245920">
          <w:marLeft w:val="0"/>
          <w:marRight w:val="0"/>
          <w:marTop w:val="0"/>
          <w:marBottom w:val="0"/>
          <w:divBdr>
            <w:top w:val="none" w:sz="0" w:space="0" w:color="auto"/>
            <w:left w:val="none" w:sz="0" w:space="0" w:color="auto"/>
            <w:bottom w:val="none" w:sz="0" w:space="0" w:color="auto"/>
            <w:right w:val="none" w:sz="0" w:space="0" w:color="auto"/>
          </w:divBdr>
          <w:divsChild>
            <w:div w:id="1094862138">
              <w:marLeft w:val="0"/>
              <w:marRight w:val="0"/>
              <w:marTop w:val="0"/>
              <w:marBottom w:val="0"/>
              <w:divBdr>
                <w:top w:val="none" w:sz="0" w:space="0" w:color="auto"/>
                <w:left w:val="none" w:sz="0" w:space="0" w:color="auto"/>
                <w:bottom w:val="none" w:sz="0" w:space="0" w:color="auto"/>
                <w:right w:val="none" w:sz="0" w:space="0" w:color="auto"/>
              </w:divBdr>
            </w:div>
            <w:div w:id="1813709845">
              <w:marLeft w:val="0"/>
              <w:marRight w:val="0"/>
              <w:marTop w:val="0"/>
              <w:marBottom w:val="0"/>
              <w:divBdr>
                <w:top w:val="none" w:sz="0" w:space="0" w:color="auto"/>
                <w:left w:val="none" w:sz="0" w:space="0" w:color="auto"/>
                <w:bottom w:val="none" w:sz="0" w:space="0" w:color="auto"/>
                <w:right w:val="none" w:sz="0" w:space="0" w:color="auto"/>
              </w:divBdr>
            </w:div>
          </w:divsChild>
        </w:div>
        <w:div w:id="1395813413">
          <w:marLeft w:val="0"/>
          <w:marRight w:val="0"/>
          <w:marTop w:val="0"/>
          <w:marBottom w:val="0"/>
          <w:divBdr>
            <w:top w:val="none" w:sz="0" w:space="0" w:color="auto"/>
            <w:left w:val="none" w:sz="0" w:space="0" w:color="auto"/>
            <w:bottom w:val="none" w:sz="0" w:space="0" w:color="auto"/>
            <w:right w:val="none" w:sz="0" w:space="0" w:color="auto"/>
          </w:divBdr>
        </w:div>
        <w:div w:id="1648977645">
          <w:marLeft w:val="0"/>
          <w:marRight w:val="0"/>
          <w:marTop w:val="0"/>
          <w:marBottom w:val="0"/>
          <w:divBdr>
            <w:top w:val="none" w:sz="0" w:space="0" w:color="auto"/>
            <w:left w:val="none" w:sz="0" w:space="0" w:color="auto"/>
            <w:bottom w:val="none" w:sz="0" w:space="0" w:color="auto"/>
            <w:right w:val="none" w:sz="0" w:space="0" w:color="auto"/>
          </w:divBdr>
        </w:div>
        <w:div w:id="693456010">
          <w:marLeft w:val="0"/>
          <w:marRight w:val="0"/>
          <w:marTop w:val="0"/>
          <w:marBottom w:val="0"/>
          <w:divBdr>
            <w:top w:val="none" w:sz="0" w:space="0" w:color="auto"/>
            <w:left w:val="none" w:sz="0" w:space="0" w:color="auto"/>
            <w:bottom w:val="none" w:sz="0" w:space="0" w:color="auto"/>
            <w:right w:val="none" w:sz="0" w:space="0" w:color="auto"/>
          </w:divBdr>
        </w:div>
        <w:div w:id="1750927424">
          <w:marLeft w:val="0"/>
          <w:marRight w:val="0"/>
          <w:marTop w:val="0"/>
          <w:marBottom w:val="0"/>
          <w:divBdr>
            <w:top w:val="none" w:sz="0" w:space="0" w:color="auto"/>
            <w:left w:val="none" w:sz="0" w:space="0" w:color="auto"/>
            <w:bottom w:val="none" w:sz="0" w:space="0" w:color="auto"/>
            <w:right w:val="none" w:sz="0" w:space="0" w:color="auto"/>
          </w:divBdr>
        </w:div>
        <w:div w:id="360514487">
          <w:marLeft w:val="0"/>
          <w:marRight w:val="0"/>
          <w:marTop w:val="0"/>
          <w:marBottom w:val="0"/>
          <w:divBdr>
            <w:top w:val="none" w:sz="0" w:space="0" w:color="auto"/>
            <w:left w:val="none" w:sz="0" w:space="0" w:color="auto"/>
            <w:bottom w:val="none" w:sz="0" w:space="0" w:color="auto"/>
            <w:right w:val="none" w:sz="0" w:space="0" w:color="auto"/>
          </w:divBdr>
        </w:div>
        <w:div w:id="423887711">
          <w:marLeft w:val="0"/>
          <w:marRight w:val="0"/>
          <w:marTop w:val="0"/>
          <w:marBottom w:val="0"/>
          <w:divBdr>
            <w:top w:val="none" w:sz="0" w:space="0" w:color="auto"/>
            <w:left w:val="none" w:sz="0" w:space="0" w:color="auto"/>
            <w:bottom w:val="none" w:sz="0" w:space="0" w:color="auto"/>
            <w:right w:val="none" w:sz="0" w:space="0" w:color="auto"/>
          </w:divBdr>
        </w:div>
        <w:div w:id="1740400648">
          <w:marLeft w:val="0"/>
          <w:marRight w:val="0"/>
          <w:marTop w:val="0"/>
          <w:marBottom w:val="0"/>
          <w:divBdr>
            <w:top w:val="none" w:sz="0" w:space="0" w:color="auto"/>
            <w:left w:val="none" w:sz="0" w:space="0" w:color="auto"/>
            <w:bottom w:val="none" w:sz="0" w:space="0" w:color="auto"/>
            <w:right w:val="none" w:sz="0" w:space="0" w:color="auto"/>
          </w:divBdr>
        </w:div>
      </w:divsChild>
    </w:div>
    <w:div w:id="443959640">
      <w:bodyDiv w:val="1"/>
      <w:marLeft w:val="0"/>
      <w:marRight w:val="0"/>
      <w:marTop w:val="0"/>
      <w:marBottom w:val="0"/>
      <w:divBdr>
        <w:top w:val="none" w:sz="0" w:space="0" w:color="auto"/>
        <w:left w:val="none" w:sz="0" w:space="0" w:color="auto"/>
        <w:bottom w:val="none" w:sz="0" w:space="0" w:color="auto"/>
        <w:right w:val="none" w:sz="0" w:space="0" w:color="auto"/>
      </w:divBdr>
      <w:divsChild>
        <w:div w:id="1335493946">
          <w:marLeft w:val="0"/>
          <w:marRight w:val="0"/>
          <w:marTop w:val="0"/>
          <w:marBottom w:val="0"/>
          <w:divBdr>
            <w:top w:val="none" w:sz="0" w:space="0" w:color="auto"/>
            <w:left w:val="none" w:sz="0" w:space="0" w:color="auto"/>
            <w:bottom w:val="none" w:sz="0" w:space="0" w:color="auto"/>
            <w:right w:val="none" w:sz="0" w:space="0" w:color="auto"/>
          </w:divBdr>
        </w:div>
        <w:div w:id="395008464">
          <w:marLeft w:val="0"/>
          <w:marRight w:val="0"/>
          <w:marTop w:val="0"/>
          <w:marBottom w:val="0"/>
          <w:divBdr>
            <w:top w:val="none" w:sz="0" w:space="0" w:color="auto"/>
            <w:left w:val="none" w:sz="0" w:space="0" w:color="auto"/>
            <w:bottom w:val="none" w:sz="0" w:space="0" w:color="auto"/>
            <w:right w:val="none" w:sz="0" w:space="0" w:color="auto"/>
          </w:divBdr>
        </w:div>
      </w:divsChild>
    </w:div>
    <w:div w:id="451873537">
      <w:bodyDiv w:val="1"/>
      <w:marLeft w:val="0"/>
      <w:marRight w:val="0"/>
      <w:marTop w:val="0"/>
      <w:marBottom w:val="0"/>
      <w:divBdr>
        <w:top w:val="none" w:sz="0" w:space="0" w:color="auto"/>
        <w:left w:val="none" w:sz="0" w:space="0" w:color="auto"/>
        <w:bottom w:val="none" w:sz="0" w:space="0" w:color="auto"/>
        <w:right w:val="none" w:sz="0" w:space="0" w:color="auto"/>
      </w:divBdr>
      <w:divsChild>
        <w:div w:id="2140412587">
          <w:marLeft w:val="0"/>
          <w:marRight w:val="0"/>
          <w:marTop w:val="0"/>
          <w:marBottom w:val="0"/>
          <w:divBdr>
            <w:top w:val="none" w:sz="0" w:space="0" w:color="auto"/>
            <w:left w:val="none" w:sz="0" w:space="0" w:color="auto"/>
            <w:bottom w:val="none" w:sz="0" w:space="0" w:color="auto"/>
            <w:right w:val="none" w:sz="0" w:space="0" w:color="auto"/>
          </w:divBdr>
          <w:divsChild>
            <w:div w:id="800030298">
              <w:marLeft w:val="0"/>
              <w:marRight w:val="0"/>
              <w:marTop w:val="0"/>
              <w:marBottom w:val="0"/>
              <w:divBdr>
                <w:top w:val="none" w:sz="0" w:space="0" w:color="auto"/>
                <w:left w:val="none" w:sz="0" w:space="0" w:color="auto"/>
                <w:bottom w:val="none" w:sz="0" w:space="0" w:color="auto"/>
                <w:right w:val="none" w:sz="0" w:space="0" w:color="auto"/>
              </w:divBdr>
            </w:div>
            <w:div w:id="1797874878">
              <w:marLeft w:val="0"/>
              <w:marRight w:val="0"/>
              <w:marTop w:val="0"/>
              <w:marBottom w:val="0"/>
              <w:divBdr>
                <w:top w:val="none" w:sz="0" w:space="0" w:color="auto"/>
                <w:left w:val="none" w:sz="0" w:space="0" w:color="auto"/>
                <w:bottom w:val="none" w:sz="0" w:space="0" w:color="auto"/>
                <w:right w:val="none" w:sz="0" w:space="0" w:color="auto"/>
              </w:divBdr>
            </w:div>
          </w:divsChild>
        </w:div>
        <w:div w:id="593174591">
          <w:marLeft w:val="0"/>
          <w:marRight w:val="0"/>
          <w:marTop w:val="0"/>
          <w:marBottom w:val="0"/>
          <w:divBdr>
            <w:top w:val="none" w:sz="0" w:space="0" w:color="auto"/>
            <w:left w:val="none" w:sz="0" w:space="0" w:color="auto"/>
            <w:bottom w:val="none" w:sz="0" w:space="0" w:color="auto"/>
            <w:right w:val="none" w:sz="0" w:space="0" w:color="auto"/>
          </w:divBdr>
          <w:divsChild>
            <w:div w:id="3685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8882">
      <w:bodyDiv w:val="1"/>
      <w:marLeft w:val="0"/>
      <w:marRight w:val="0"/>
      <w:marTop w:val="0"/>
      <w:marBottom w:val="0"/>
      <w:divBdr>
        <w:top w:val="none" w:sz="0" w:space="0" w:color="auto"/>
        <w:left w:val="none" w:sz="0" w:space="0" w:color="auto"/>
        <w:bottom w:val="none" w:sz="0" w:space="0" w:color="auto"/>
        <w:right w:val="none" w:sz="0" w:space="0" w:color="auto"/>
      </w:divBdr>
    </w:div>
    <w:div w:id="1081105661">
      <w:bodyDiv w:val="1"/>
      <w:marLeft w:val="0"/>
      <w:marRight w:val="0"/>
      <w:marTop w:val="0"/>
      <w:marBottom w:val="0"/>
      <w:divBdr>
        <w:top w:val="none" w:sz="0" w:space="0" w:color="auto"/>
        <w:left w:val="none" w:sz="0" w:space="0" w:color="auto"/>
        <w:bottom w:val="none" w:sz="0" w:space="0" w:color="auto"/>
        <w:right w:val="none" w:sz="0" w:space="0" w:color="auto"/>
      </w:divBdr>
    </w:div>
    <w:div w:id="1102651891">
      <w:bodyDiv w:val="1"/>
      <w:marLeft w:val="0"/>
      <w:marRight w:val="0"/>
      <w:marTop w:val="0"/>
      <w:marBottom w:val="0"/>
      <w:divBdr>
        <w:top w:val="none" w:sz="0" w:space="0" w:color="auto"/>
        <w:left w:val="none" w:sz="0" w:space="0" w:color="auto"/>
        <w:bottom w:val="none" w:sz="0" w:space="0" w:color="auto"/>
        <w:right w:val="none" w:sz="0" w:space="0" w:color="auto"/>
      </w:divBdr>
      <w:divsChild>
        <w:div w:id="1912615517">
          <w:marLeft w:val="0"/>
          <w:marRight w:val="0"/>
          <w:marTop w:val="0"/>
          <w:marBottom w:val="0"/>
          <w:divBdr>
            <w:top w:val="none" w:sz="0" w:space="0" w:color="auto"/>
            <w:left w:val="none" w:sz="0" w:space="0" w:color="auto"/>
            <w:bottom w:val="none" w:sz="0" w:space="0" w:color="auto"/>
            <w:right w:val="none" w:sz="0" w:space="0" w:color="auto"/>
          </w:divBdr>
          <w:divsChild>
            <w:div w:id="1815679344">
              <w:marLeft w:val="0"/>
              <w:marRight w:val="0"/>
              <w:marTop w:val="0"/>
              <w:marBottom w:val="0"/>
              <w:divBdr>
                <w:top w:val="none" w:sz="0" w:space="0" w:color="auto"/>
                <w:left w:val="none" w:sz="0" w:space="0" w:color="auto"/>
                <w:bottom w:val="none" w:sz="0" w:space="0" w:color="auto"/>
                <w:right w:val="none" w:sz="0" w:space="0" w:color="auto"/>
              </w:divBdr>
            </w:div>
            <w:div w:id="1595480222">
              <w:marLeft w:val="0"/>
              <w:marRight w:val="0"/>
              <w:marTop w:val="0"/>
              <w:marBottom w:val="0"/>
              <w:divBdr>
                <w:top w:val="none" w:sz="0" w:space="0" w:color="auto"/>
                <w:left w:val="none" w:sz="0" w:space="0" w:color="auto"/>
                <w:bottom w:val="none" w:sz="0" w:space="0" w:color="auto"/>
                <w:right w:val="none" w:sz="0" w:space="0" w:color="auto"/>
              </w:divBdr>
            </w:div>
          </w:divsChild>
        </w:div>
        <w:div w:id="2027752173">
          <w:marLeft w:val="0"/>
          <w:marRight w:val="0"/>
          <w:marTop w:val="0"/>
          <w:marBottom w:val="0"/>
          <w:divBdr>
            <w:top w:val="none" w:sz="0" w:space="0" w:color="auto"/>
            <w:left w:val="none" w:sz="0" w:space="0" w:color="auto"/>
            <w:bottom w:val="none" w:sz="0" w:space="0" w:color="auto"/>
            <w:right w:val="none" w:sz="0" w:space="0" w:color="auto"/>
          </w:divBdr>
          <w:divsChild>
            <w:div w:id="990870393">
              <w:marLeft w:val="0"/>
              <w:marRight w:val="0"/>
              <w:marTop w:val="0"/>
              <w:marBottom w:val="0"/>
              <w:divBdr>
                <w:top w:val="none" w:sz="0" w:space="0" w:color="auto"/>
                <w:left w:val="none" w:sz="0" w:space="0" w:color="auto"/>
                <w:bottom w:val="none" w:sz="0" w:space="0" w:color="auto"/>
                <w:right w:val="none" w:sz="0" w:space="0" w:color="auto"/>
              </w:divBdr>
            </w:div>
          </w:divsChild>
        </w:div>
        <w:div w:id="2118987497">
          <w:marLeft w:val="0"/>
          <w:marRight w:val="0"/>
          <w:marTop w:val="0"/>
          <w:marBottom w:val="0"/>
          <w:divBdr>
            <w:top w:val="none" w:sz="0" w:space="0" w:color="auto"/>
            <w:left w:val="none" w:sz="0" w:space="0" w:color="auto"/>
            <w:bottom w:val="none" w:sz="0" w:space="0" w:color="auto"/>
            <w:right w:val="none" w:sz="0" w:space="0" w:color="auto"/>
          </w:divBdr>
          <w:divsChild>
            <w:div w:id="1673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2298">
      <w:bodyDiv w:val="1"/>
      <w:marLeft w:val="0"/>
      <w:marRight w:val="0"/>
      <w:marTop w:val="0"/>
      <w:marBottom w:val="0"/>
      <w:divBdr>
        <w:top w:val="none" w:sz="0" w:space="0" w:color="auto"/>
        <w:left w:val="none" w:sz="0" w:space="0" w:color="auto"/>
        <w:bottom w:val="none" w:sz="0" w:space="0" w:color="auto"/>
        <w:right w:val="none" w:sz="0" w:space="0" w:color="auto"/>
      </w:divBdr>
    </w:div>
    <w:div w:id="1239360256">
      <w:bodyDiv w:val="1"/>
      <w:marLeft w:val="0"/>
      <w:marRight w:val="0"/>
      <w:marTop w:val="0"/>
      <w:marBottom w:val="0"/>
      <w:divBdr>
        <w:top w:val="none" w:sz="0" w:space="0" w:color="auto"/>
        <w:left w:val="none" w:sz="0" w:space="0" w:color="auto"/>
        <w:bottom w:val="none" w:sz="0" w:space="0" w:color="auto"/>
        <w:right w:val="none" w:sz="0" w:space="0" w:color="auto"/>
      </w:divBdr>
    </w:div>
    <w:div w:id="1562446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1858">
          <w:marLeft w:val="0"/>
          <w:marRight w:val="0"/>
          <w:marTop w:val="0"/>
          <w:marBottom w:val="0"/>
          <w:divBdr>
            <w:top w:val="none" w:sz="0" w:space="0" w:color="auto"/>
            <w:left w:val="none" w:sz="0" w:space="0" w:color="auto"/>
            <w:bottom w:val="none" w:sz="0" w:space="0" w:color="auto"/>
            <w:right w:val="none" w:sz="0" w:space="0" w:color="auto"/>
          </w:divBdr>
        </w:div>
        <w:div w:id="1805543417">
          <w:marLeft w:val="0"/>
          <w:marRight w:val="0"/>
          <w:marTop w:val="0"/>
          <w:marBottom w:val="0"/>
          <w:divBdr>
            <w:top w:val="none" w:sz="0" w:space="0" w:color="auto"/>
            <w:left w:val="none" w:sz="0" w:space="0" w:color="auto"/>
            <w:bottom w:val="none" w:sz="0" w:space="0" w:color="auto"/>
            <w:right w:val="none" w:sz="0" w:space="0" w:color="auto"/>
          </w:divBdr>
          <w:divsChild>
            <w:div w:id="16381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1628">
      <w:bodyDiv w:val="1"/>
      <w:marLeft w:val="0"/>
      <w:marRight w:val="0"/>
      <w:marTop w:val="0"/>
      <w:marBottom w:val="0"/>
      <w:divBdr>
        <w:top w:val="none" w:sz="0" w:space="0" w:color="auto"/>
        <w:left w:val="none" w:sz="0" w:space="0" w:color="auto"/>
        <w:bottom w:val="none" w:sz="0" w:space="0" w:color="auto"/>
        <w:right w:val="none" w:sz="0" w:space="0" w:color="auto"/>
      </w:divBdr>
      <w:divsChild>
        <w:div w:id="43502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Rosie (SOUTH WORCESTERSHIRE PRIMARY CARE LIMITED)</dc:creator>
  <cp:keywords/>
  <dc:description/>
  <cp:lastModifiedBy>CAMPBELL, Rosie (SOUTH WORCESTERSHIRE PRIMARY CARE LIMITED)</cp:lastModifiedBy>
  <cp:revision>2</cp:revision>
  <dcterms:created xsi:type="dcterms:W3CDTF">2021-04-07T11:47:00Z</dcterms:created>
  <dcterms:modified xsi:type="dcterms:W3CDTF">2021-04-07T11:47:00Z</dcterms:modified>
</cp:coreProperties>
</file>